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4E" w:rsidRPr="004E6629" w:rsidRDefault="00FA4282" w:rsidP="001D2B4E">
      <w:pPr>
        <w:pStyle w:val="HTMLPreformatted"/>
        <w:jc w:val="center"/>
        <w:rPr>
          <w:rFonts w:asciiTheme="minorHAnsi" w:eastAsia="Times New Roman" w:hAnsiTheme="minorHAnsi" w:cs="Courier New"/>
          <w:b/>
          <w:sz w:val="16"/>
          <w:szCs w:val="16"/>
          <w:lang w:val="hr-HR" w:eastAsia="hr-HR"/>
        </w:rPr>
      </w:pPr>
      <w:r w:rsidRPr="004E6629">
        <w:rPr>
          <w:rFonts w:asciiTheme="minorHAnsi" w:hAnsiTheme="minorHAnsi"/>
          <w:b/>
          <w:sz w:val="16"/>
          <w:szCs w:val="16"/>
          <w:lang w:val="hr-HR"/>
        </w:rPr>
        <w:t>OBAVIJESTI O ISPORUCI OTPADA U LUČKE UREĐAJE ZA PRIHVAT NA PODRUČJU POD UPRAVLJANJEM LUČKE UPRAVE RIJEKA</w:t>
      </w:r>
      <w:r w:rsidRPr="004E6629">
        <w:rPr>
          <w:rFonts w:asciiTheme="minorHAnsi" w:eastAsia="Times New Roman" w:hAnsiTheme="minorHAnsi" w:cs="Courier New"/>
          <w:b/>
          <w:sz w:val="16"/>
          <w:szCs w:val="16"/>
          <w:lang w:val="en" w:eastAsia="hr-HR"/>
        </w:rPr>
        <w:t xml:space="preserve"> </w:t>
      </w:r>
      <w:r w:rsidR="00492232">
        <w:rPr>
          <w:rFonts w:asciiTheme="minorHAnsi" w:eastAsia="Times New Roman" w:hAnsiTheme="minorHAnsi" w:cs="Courier New"/>
          <w:b/>
          <w:sz w:val="16"/>
          <w:szCs w:val="16"/>
          <w:lang w:val="en" w:eastAsia="hr-HR"/>
        </w:rPr>
        <w:t>/ NOTIFICATIONS</w:t>
      </w:r>
      <w:r w:rsidR="001D2B4E" w:rsidRPr="004E6629">
        <w:rPr>
          <w:rFonts w:asciiTheme="minorHAnsi" w:eastAsia="Times New Roman" w:hAnsiTheme="minorHAnsi" w:cs="Courier New"/>
          <w:b/>
          <w:sz w:val="16"/>
          <w:szCs w:val="16"/>
          <w:lang w:val="en" w:eastAsia="hr-HR"/>
        </w:rPr>
        <w:t xml:space="preserve"> ON DELI</w:t>
      </w:r>
      <w:r w:rsidR="00492232">
        <w:rPr>
          <w:rFonts w:asciiTheme="minorHAnsi" w:eastAsia="Times New Roman" w:hAnsiTheme="minorHAnsi" w:cs="Courier New"/>
          <w:b/>
          <w:sz w:val="16"/>
          <w:szCs w:val="16"/>
          <w:lang w:val="en" w:eastAsia="hr-HR"/>
        </w:rPr>
        <w:t>VERY OF WASTE TO PORT WASTE RECEPTION FACILITIES</w:t>
      </w:r>
      <w:r w:rsidR="001D2B4E" w:rsidRPr="004E6629">
        <w:rPr>
          <w:rFonts w:asciiTheme="minorHAnsi" w:eastAsia="Times New Roman" w:hAnsiTheme="minorHAnsi" w:cs="Courier New"/>
          <w:b/>
          <w:sz w:val="16"/>
          <w:szCs w:val="16"/>
          <w:lang w:val="en" w:eastAsia="hr-HR"/>
        </w:rPr>
        <w:t xml:space="preserve"> IN THE AREA UNDER THE MANAGEMENT OF THE PORT OF RIJEKA AUTHORITY</w:t>
      </w:r>
    </w:p>
    <w:p w:rsidR="001D2B4E" w:rsidRPr="004E6629" w:rsidRDefault="001D2B4E" w:rsidP="001D2B4E">
      <w:pPr>
        <w:jc w:val="center"/>
        <w:rPr>
          <w:sz w:val="16"/>
          <w:szCs w:val="16"/>
          <w:lang w:val="hr-HR"/>
        </w:rPr>
      </w:pPr>
    </w:p>
    <w:p w:rsidR="001D2B4E" w:rsidRPr="004E6629" w:rsidRDefault="001D2B4E" w:rsidP="001D2B4E">
      <w:pPr>
        <w:spacing w:after="5" w:line="252" w:lineRule="auto"/>
        <w:ind w:left="-5" w:hanging="10"/>
        <w:jc w:val="center"/>
        <w:rPr>
          <w:rFonts w:eastAsia="Calibri" w:cs="Calibri"/>
          <w:color w:val="000000"/>
          <w:sz w:val="16"/>
          <w:szCs w:val="16"/>
          <w:lang w:val="hr-HR" w:eastAsia="hr-HR"/>
        </w:rPr>
      </w:pPr>
      <w:r w:rsidRPr="004E6629">
        <w:rPr>
          <w:rFonts w:eastAsia="Arial" w:cs="Arial"/>
          <w:color w:val="000000"/>
          <w:sz w:val="16"/>
          <w:szCs w:val="16"/>
          <w:lang w:val="hr-HR" w:eastAsia="hr-HR"/>
        </w:rPr>
        <w:t xml:space="preserve">Ovaj obrazac čuva se na brodu zajedno s odgovarajućom knjigom o uljima, knjigom o teretu te knjigom o otpadu. </w:t>
      </w:r>
      <w:r w:rsidRPr="004E6629">
        <w:rPr>
          <w:rFonts w:eastAsia="Arial" w:cs="Arial"/>
          <w:i/>
          <w:color w:val="000000"/>
          <w:sz w:val="16"/>
          <w:szCs w:val="16"/>
          <w:lang w:val="hr-HR" w:eastAsia="hr-HR"/>
        </w:rPr>
        <w:t>This form should be retained on board the vessel along with the appropriate Oil RB, Cargo RB or Garbage RB.</w:t>
      </w:r>
    </w:p>
    <w:p w:rsidR="00655485" w:rsidRPr="00655485" w:rsidRDefault="00655485" w:rsidP="00655485">
      <w:pPr>
        <w:spacing w:after="19"/>
        <w:rPr>
          <w:rFonts w:ascii="Arial" w:eastAsia="Arial" w:hAnsi="Arial" w:cs="Arial"/>
          <w:color w:val="000000"/>
          <w:lang w:val="hr-HR" w:eastAsia="hr-HR"/>
        </w:rPr>
      </w:pPr>
    </w:p>
    <w:p w:rsidR="00655485" w:rsidRPr="00655485" w:rsidRDefault="00655485" w:rsidP="00655485">
      <w:pPr>
        <w:spacing w:after="32"/>
        <w:rPr>
          <w:rFonts w:ascii="Arial" w:eastAsia="Arial" w:hAnsi="Arial" w:cs="Arial"/>
          <w:color w:val="000000"/>
          <w:lang w:val="hr-HR" w:eastAsia="hr-HR"/>
        </w:rPr>
      </w:pPr>
      <w:r w:rsidRPr="00655485">
        <w:rPr>
          <w:rFonts w:ascii="Arial" w:eastAsia="Arial" w:hAnsi="Arial" w:cs="Arial"/>
          <w:b/>
          <w:color w:val="000000"/>
          <w:sz w:val="20"/>
          <w:lang w:val="hr-HR" w:eastAsia="hr-HR"/>
        </w:rPr>
        <w:t xml:space="preserve"> </w:t>
      </w:r>
    </w:p>
    <w:p w:rsidR="00655485" w:rsidRPr="001D2B4E" w:rsidRDefault="00655485" w:rsidP="00655485">
      <w:pPr>
        <w:numPr>
          <w:ilvl w:val="0"/>
          <w:numId w:val="6"/>
        </w:numPr>
        <w:spacing w:after="11" w:line="271" w:lineRule="auto"/>
        <w:ind w:right="23" w:hanging="221"/>
        <w:jc w:val="both"/>
        <w:rPr>
          <w:rFonts w:eastAsia="Arial" w:cstheme="minorHAnsi"/>
          <w:color w:val="2E74B5" w:themeColor="accent1" w:themeShade="BF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2E74B5" w:themeColor="accent1" w:themeShade="BF"/>
          <w:sz w:val="16"/>
          <w:szCs w:val="16"/>
          <w:lang w:val="hr-HR" w:eastAsia="hr-HR"/>
        </w:rPr>
        <w:t xml:space="preserve">OPĆENITO </w:t>
      </w:r>
      <w:r w:rsidRPr="001D2B4E">
        <w:rPr>
          <w:rFonts w:eastAsia="Arial" w:cstheme="minorHAnsi"/>
          <w:i/>
          <w:color w:val="2E74B5" w:themeColor="accent1" w:themeShade="BF"/>
          <w:sz w:val="16"/>
          <w:szCs w:val="16"/>
          <w:lang w:val="hr-HR" w:eastAsia="hr-HR"/>
        </w:rPr>
        <w:t xml:space="preserve">/ GENERAL </w:t>
      </w:r>
      <w:bookmarkStart w:id="0" w:name="_GoBack"/>
      <w:bookmarkEnd w:id="0"/>
    </w:p>
    <w:p w:rsidR="00655485" w:rsidRPr="001D2B4E" w:rsidRDefault="00655485" w:rsidP="00655485">
      <w:pPr>
        <w:spacing w:after="22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11" w:line="271" w:lineRule="auto"/>
        <w:ind w:left="-5" w:right="3408" w:hanging="10"/>
        <w:jc w:val="both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Posljednja luka u kojoj je brodski otpad isporučen (UN/LOCCODE): 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Last port where ship-generated waste was delivered (UN/LOCODE): </w:t>
      </w:r>
    </w:p>
    <w:p w:rsidR="00655485" w:rsidRPr="001D2B4E" w:rsidRDefault="00655485" w:rsidP="00655485">
      <w:pPr>
        <w:spacing w:after="17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11" w:line="271" w:lineRule="auto"/>
        <w:ind w:left="-5" w:right="23" w:hanging="10"/>
        <w:jc w:val="both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Datum zadnje isporuke brodskog otpada (dd.mm.yyyy): </w:t>
      </w:r>
    </w:p>
    <w:p w:rsidR="00655485" w:rsidRPr="001D2B4E" w:rsidRDefault="00655485" w:rsidP="00655485">
      <w:pPr>
        <w:spacing w:after="5" w:line="268" w:lineRule="auto"/>
        <w:ind w:left="-5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Last date when ship-generated waste was delivered (dd.mm.yyyy): </w:t>
      </w:r>
    </w:p>
    <w:p w:rsidR="00655485" w:rsidRPr="001D2B4E" w:rsidRDefault="00655485" w:rsidP="00655485">
      <w:pPr>
        <w:spacing w:after="51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11" w:line="271" w:lineRule="auto"/>
        <w:ind w:left="-5" w:right="2798" w:hanging="10"/>
        <w:jc w:val="both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Količina otpada koju namjeravate isporučiti u lučke prihvatne uređaje: 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Amount of waste you are delivering into port reception facilities: </w:t>
      </w:r>
    </w:p>
    <w:p w:rsidR="00655485" w:rsidRPr="001D2B4E" w:rsidRDefault="00655485" w:rsidP="00655485">
      <w:pPr>
        <w:spacing w:after="37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tabs>
          <w:tab w:val="center" w:pos="2837"/>
          <w:tab w:val="center" w:pos="3546"/>
          <w:tab w:val="center" w:pos="4254"/>
          <w:tab w:val="center" w:pos="4964"/>
          <w:tab w:val="center" w:pos="5673"/>
          <w:tab w:val="center" w:pos="7224"/>
        </w:tabs>
        <w:spacing w:after="11" w:line="271" w:lineRule="auto"/>
        <w:ind w:left="-15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Ugrađena spalionica ulja?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>Kapacitet/sat (m</w:t>
      </w:r>
      <w:r w:rsidRPr="001D2B4E">
        <w:rPr>
          <w:rFonts w:eastAsia="Arial" w:cstheme="minorHAnsi"/>
          <w:b/>
          <w:color w:val="000000"/>
          <w:sz w:val="16"/>
          <w:szCs w:val="16"/>
          <w:vertAlign w:val="superscript"/>
          <w:lang w:val="hr-HR" w:eastAsia="hr-HR"/>
        </w:rPr>
        <w:t>3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) </w:t>
      </w:r>
    </w:p>
    <w:p w:rsidR="00655485" w:rsidRPr="001D2B4E" w:rsidRDefault="00655485" w:rsidP="00655485">
      <w:pPr>
        <w:tabs>
          <w:tab w:val="center" w:pos="2837"/>
          <w:tab w:val="center" w:pos="3546"/>
          <w:tab w:val="center" w:pos="4254"/>
          <w:tab w:val="center" w:pos="4964"/>
          <w:tab w:val="center" w:pos="5673"/>
          <w:tab w:val="center" w:pos="7051"/>
        </w:tabs>
        <w:spacing w:after="5" w:line="268" w:lineRule="auto"/>
        <w:ind w:left="-15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Oil Incinerator installed  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>Capacity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>/Hour (m</w:t>
      </w:r>
      <w:r w:rsidRPr="001D2B4E">
        <w:rPr>
          <w:rFonts w:eastAsia="Arial" w:cstheme="minorHAnsi"/>
          <w:i/>
          <w:color w:val="000000"/>
          <w:sz w:val="16"/>
          <w:szCs w:val="16"/>
          <w:vertAlign w:val="superscript"/>
          <w:lang w:val="hr-HR" w:eastAsia="hr-HR"/>
        </w:rPr>
        <w:t>3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) </w:t>
      </w:r>
    </w:p>
    <w:p w:rsidR="00655485" w:rsidRPr="001D2B4E" w:rsidRDefault="00655485" w:rsidP="00655485">
      <w:pPr>
        <w:spacing w:after="41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tabs>
          <w:tab w:val="center" w:pos="3546"/>
          <w:tab w:val="center" w:pos="4254"/>
          <w:tab w:val="center" w:pos="4964"/>
          <w:tab w:val="center" w:pos="5673"/>
          <w:tab w:val="center" w:pos="7224"/>
        </w:tabs>
        <w:spacing w:after="25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i/>
          <w:color w:val="000000"/>
          <w:sz w:val="16"/>
          <w:szCs w:val="16"/>
          <w:lang w:val="hr-HR" w:eastAsia="hr-HR"/>
        </w:rPr>
        <w:t>Ugrađena spalionica smeća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>?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  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 xml:space="preserve"> 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ab/>
        <w:t>Kapacitet/sat (m</w:t>
      </w:r>
      <w:r w:rsidRPr="001D2B4E">
        <w:rPr>
          <w:rFonts w:eastAsia="Arial" w:cstheme="minorHAnsi"/>
          <w:b/>
          <w:color w:val="000000"/>
          <w:sz w:val="16"/>
          <w:szCs w:val="16"/>
          <w:vertAlign w:val="superscript"/>
          <w:lang w:val="hr-HR" w:eastAsia="hr-HR"/>
        </w:rPr>
        <w:t>3</w:t>
      </w: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) </w:t>
      </w:r>
    </w:p>
    <w:p w:rsidR="00655485" w:rsidRPr="001D2B4E" w:rsidRDefault="00655485" w:rsidP="00655485">
      <w:pPr>
        <w:tabs>
          <w:tab w:val="center" w:pos="2837"/>
          <w:tab w:val="center" w:pos="3546"/>
          <w:tab w:val="center" w:pos="4254"/>
          <w:tab w:val="center" w:pos="4964"/>
          <w:tab w:val="center" w:pos="5673"/>
          <w:tab w:val="center" w:pos="7051"/>
        </w:tabs>
        <w:spacing w:after="5" w:line="268" w:lineRule="auto"/>
        <w:ind w:left="-15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>Garbage Incin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erator installed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 xml:space="preserve">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ab/>
        <w:t>Capacity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>/Hour (m</w:t>
      </w:r>
      <w:r w:rsidRPr="001D2B4E">
        <w:rPr>
          <w:rFonts w:eastAsia="Arial" w:cstheme="minorHAnsi"/>
          <w:i/>
          <w:color w:val="000000"/>
          <w:sz w:val="16"/>
          <w:szCs w:val="16"/>
          <w:vertAlign w:val="superscript"/>
          <w:lang w:val="hr-HR" w:eastAsia="hr-HR"/>
        </w:rPr>
        <w:t>3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) </w:t>
      </w:r>
    </w:p>
    <w:p w:rsidR="00655485" w:rsidRPr="001D2B4E" w:rsidRDefault="00655485" w:rsidP="00655485">
      <w:pPr>
        <w:spacing w:after="17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41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numPr>
          <w:ilvl w:val="0"/>
          <w:numId w:val="6"/>
        </w:numPr>
        <w:spacing w:after="37" w:line="271" w:lineRule="auto"/>
        <w:ind w:right="23" w:hanging="221"/>
        <w:jc w:val="both"/>
        <w:rPr>
          <w:rFonts w:eastAsia="Arial" w:cstheme="minorHAnsi"/>
          <w:color w:val="2E74B5" w:themeColor="accent1" w:themeShade="BF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2E74B5" w:themeColor="accent1" w:themeShade="BF"/>
          <w:sz w:val="16"/>
          <w:szCs w:val="16"/>
          <w:lang w:val="hr-HR" w:eastAsia="hr-HR"/>
        </w:rPr>
        <w:t xml:space="preserve">PODACI O OTPADU (Vrsta i količina otpada ili ostatka tereta koje će biti predane ili/i ostavljeni na brodu te udio maksimalnog kapaciteta skladištenja) </w:t>
      </w:r>
    </w:p>
    <w:p w:rsidR="00655485" w:rsidRPr="001D2B4E" w:rsidRDefault="00655485" w:rsidP="00655485">
      <w:pPr>
        <w:spacing w:after="5" w:line="268" w:lineRule="auto"/>
        <w:ind w:left="152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>WASTE DETAILS (Type and amount of waste and residues to be delivered and/or remaining on bo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>a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rd, and percentage of maximum storage capacity) </w:t>
      </w:r>
    </w:p>
    <w:p w:rsidR="00655485" w:rsidRPr="001D2B4E" w:rsidRDefault="00655485" w:rsidP="001D2B4E">
      <w:pPr>
        <w:spacing w:after="17"/>
        <w:ind w:left="142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655485" w:rsidRDefault="00655485" w:rsidP="00655485">
      <w:pPr>
        <w:spacing w:after="39" w:line="253" w:lineRule="auto"/>
        <w:ind w:left="152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655485">
        <w:rPr>
          <w:rFonts w:eastAsia="Arial" w:cstheme="minorHAnsi"/>
          <w:color w:val="000000"/>
          <w:sz w:val="16"/>
          <w:szCs w:val="16"/>
          <w:lang w:val="hr-HR" w:eastAsia="hr-HR"/>
        </w:rPr>
        <w:t>Ukoliko brod u luci dolaska dostavlja SVE (sav brodski otpad i sve ostatke tereta), tada je u stavkama obvezno popuniti samo podatak „Količina otpada za dostavu (m</w:t>
      </w:r>
      <w:r w:rsidRPr="00655485">
        <w:rPr>
          <w:rFonts w:eastAsia="Arial" w:cstheme="minorHAnsi"/>
          <w:color w:val="000000"/>
          <w:sz w:val="16"/>
          <w:szCs w:val="16"/>
          <w:vertAlign w:val="superscript"/>
          <w:lang w:val="hr-HR" w:eastAsia="hr-HR"/>
        </w:rPr>
        <w:t>3</w:t>
      </w:r>
      <w:r w:rsidRPr="00655485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)“ za pojedini tip otpada. </w:t>
      </w:r>
    </w:p>
    <w:p w:rsidR="00655485" w:rsidRPr="00655485" w:rsidRDefault="00655485" w:rsidP="00655485">
      <w:pPr>
        <w:spacing w:after="5" w:line="268" w:lineRule="auto"/>
        <w:ind w:left="152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655485">
        <w:rPr>
          <w:rFonts w:eastAsia="Arial" w:cstheme="minorHAnsi"/>
          <w:i/>
          <w:color w:val="000000"/>
          <w:sz w:val="16"/>
          <w:szCs w:val="16"/>
          <w:lang w:val="hr-HR" w:eastAsia="hr-HR"/>
        </w:rPr>
        <w:t>If the ship in the port of arrival delivers ALL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 (all waste and cargo residues), one needs to  fill only the data on </w:t>
      </w:r>
      <w:r w:rsidRPr="00655485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 „Waste to be delivered (m</w:t>
      </w:r>
      <w:r w:rsidRPr="00655485">
        <w:rPr>
          <w:rFonts w:eastAsia="Arial" w:cstheme="minorHAnsi"/>
          <w:i/>
          <w:color w:val="000000"/>
          <w:sz w:val="16"/>
          <w:szCs w:val="16"/>
          <w:vertAlign w:val="superscript"/>
          <w:lang w:val="hr-HR" w:eastAsia="hr-HR"/>
        </w:rPr>
        <w:t>3</w:t>
      </w:r>
      <w:r w:rsidRPr="00655485">
        <w:rPr>
          <w:rFonts w:eastAsia="Arial" w:cstheme="minorHAnsi"/>
          <w:i/>
          <w:color w:val="000000"/>
          <w:sz w:val="16"/>
          <w:szCs w:val="16"/>
          <w:lang w:val="hr-HR" w:eastAsia="hr-HR"/>
        </w:rPr>
        <w:t>)“</w:t>
      </w:r>
      <w:r w:rsidRPr="00655485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  <w:r w:rsidRPr="00655485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for each waste type. </w:t>
      </w:r>
    </w:p>
    <w:p w:rsidR="00655485" w:rsidRPr="001D2B4E" w:rsidRDefault="00655485" w:rsidP="00655485">
      <w:pPr>
        <w:spacing w:after="19"/>
        <w:ind w:left="142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655485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5" w:line="253" w:lineRule="auto"/>
        <w:ind w:left="152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Ukoliko brod u luci dolaska neće dostaviti NIŠTA u lučke prihvatne uređaje ili pak samo DJELOMIČNO, tada je obvezno popuniti sve podatke za pojedini tip otpada. </w:t>
      </w:r>
    </w:p>
    <w:p w:rsidR="001D2B4E" w:rsidRPr="001D2B4E" w:rsidRDefault="001D2B4E" w:rsidP="00655485">
      <w:pPr>
        <w:spacing w:after="5" w:line="268" w:lineRule="auto"/>
        <w:ind w:left="152" w:hanging="10"/>
        <w:rPr>
          <w:rFonts w:eastAsia="Arial" w:cstheme="minorHAnsi"/>
          <w:i/>
          <w:color w:val="000000"/>
          <w:sz w:val="16"/>
          <w:szCs w:val="16"/>
          <w:lang w:val="hr-HR" w:eastAsia="hr-HR"/>
        </w:rPr>
      </w:pPr>
    </w:p>
    <w:p w:rsidR="00655485" w:rsidRPr="001D2B4E" w:rsidRDefault="00655485" w:rsidP="00655485">
      <w:pPr>
        <w:spacing w:after="5" w:line="268" w:lineRule="auto"/>
        <w:ind w:left="152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If the ship in the port of arrival will deliver NONE in port reception facilities or only SOME, then it is mandatory to fill in all data (columns) for a particular type of waste. </w:t>
      </w:r>
    </w:p>
    <w:p w:rsidR="00655485" w:rsidRPr="001D2B4E" w:rsidRDefault="00655485" w:rsidP="001D2B4E">
      <w:pPr>
        <w:spacing w:after="17"/>
        <w:ind w:left="142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tbl>
      <w:tblPr>
        <w:tblStyle w:val="TableGrid0"/>
        <w:tblW w:w="10200" w:type="dxa"/>
        <w:tblInd w:w="-140" w:type="dxa"/>
        <w:tblCellMar>
          <w:top w:w="9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126"/>
        <w:gridCol w:w="683"/>
        <w:gridCol w:w="1666"/>
        <w:gridCol w:w="1126"/>
        <w:gridCol w:w="915"/>
        <w:gridCol w:w="1056"/>
        <w:gridCol w:w="1503"/>
        <w:gridCol w:w="1125"/>
      </w:tblGrid>
      <w:tr w:rsidR="00655485" w:rsidRPr="001D2B4E" w:rsidTr="009464D6">
        <w:trPr>
          <w:trHeight w:val="42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9464D6">
            <w:pPr>
              <w:spacing w:line="259" w:lineRule="auto"/>
              <w:ind w:left="519" w:right="52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lastRenderedPageBreak/>
              <w:t xml:space="preserve">Vrsta/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Type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9464D6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Kod/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code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9464D6">
            <w:pPr>
              <w:spacing w:line="278" w:lineRule="auto"/>
              <w:ind w:left="14" w:right="16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Količina otpada za dostavu </w:t>
            </w:r>
          </w:p>
          <w:p w:rsidR="00655485" w:rsidRPr="001D2B4E" w:rsidRDefault="00655485" w:rsidP="009464D6">
            <w:pPr>
              <w:spacing w:after="35" w:line="259" w:lineRule="auto"/>
              <w:ind w:right="46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9464D6">
            <w:pPr>
              <w:spacing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to be delivered </w:t>
            </w:r>
          </w:p>
          <w:p w:rsidR="00655485" w:rsidRPr="001D2B4E" w:rsidRDefault="00655485" w:rsidP="009464D6">
            <w:pPr>
              <w:spacing w:line="259" w:lineRule="auto"/>
              <w:ind w:right="50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)</w:t>
            </w:r>
            <w:r w:rsidRPr="001D2B4E">
              <w:rPr>
                <w:rFonts w:eastAsia="Arial" w:cstheme="minorHAnsi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9464D6">
            <w:pPr>
              <w:spacing w:after="2"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Maksimalni namjenski skladišni </w:t>
            </w:r>
          </w:p>
          <w:p w:rsidR="00655485" w:rsidRPr="001D2B4E" w:rsidRDefault="00655485" w:rsidP="009464D6">
            <w:pPr>
              <w:spacing w:after="9" w:line="259" w:lineRule="auto"/>
              <w:ind w:right="57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kapacitet </w:t>
            </w:r>
          </w:p>
          <w:p w:rsidR="00655485" w:rsidRPr="001D2B4E" w:rsidRDefault="00655485" w:rsidP="009464D6">
            <w:pPr>
              <w:spacing w:after="35" w:line="259" w:lineRule="auto"/>
              <w:ind w:right="53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9464D6">
            <w:pPr>
              <w:spacing w:after="2"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Maximum dedicated storage </w:t>
            </w:r>
          </w:p>
          <w:p w:rsidR="00655485" w:rsidRPr="001D2B4E" w:rsidRDefault="00655485" w:rsidP="009464D6">
            <w:pPr>
              <w:spacing w:after="7" w:line="259" w:lineRule="auto"/>
              <w:ind w:right="5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capacity </w:t>
            </w:r>
          </w:p>
          <w:p w:rsidR="00655485" w:rsidRPr="001D2B4E" w:rsidRDefault="00655485" w:rsidP="009464D6">
            <w:pPr>
              <w:spacing w:line="259" w:lineRule="auto"/>
              <w:ind w:right="53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)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9464D6">
            <w:pPr>
              <w:spacing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Količina otpada koja </w:t>
            </w:r>
          </w:p>
          <w:p w:rsidR="00655485" w:rsidRPr="001D2B4E" w:rsidRDefault="00655485" w:rsidP="009464D6">
            <w:pPr>
              <w:spacing w:line="278" w:lineRule="auto"/>
              <w:ind w:left="9" w:right="10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ostaje na </w:t>
            </w:r>
          </w:p>
          <w:p w:rsidR="00655485" w:rsidRPr="001D2B4E" w:rsidRDefault="00655485" w:rsidP="009464D6">
            <w:pPr>
              <w:spacing w:after="9" w:line="259" w:lineRule="auto"/>
              <w:ind w:right="5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brodu </w:t>
            </w:r>
          </w:p>
          <w:p w:rsidR="00655485" w:rsidRPr="001D2B4E" w:rsidRDefault="00655485" w:rsidP="009464D6">
            <w:pPr>
              <w:spacing w:after="36" w:line="259" w:lineRule="auto"/>
              <w:ind w:right="48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9464D6">
            <w:pPr>
              <w:spacing w:line="277" w:lineRule="auto"/>
              <w:ind w:firstLine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Amount of waste retained </w:t>
            </w:r>
          </w:p>
          <w:p w:rsidR="00655485" w:rsidRPr="001D2B4E" w:rsidRDefault="00655485" w:rsidP="009464D6">
            <w:pPr>
              <w:spacing w:after="7" w:line="259" w:lineRule="auto"/>
              <w:ind w:left="4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on bo</w:t>
            </w:r>
            <w:r w:rsidR="00492232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a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rd </w:t>
            </w:r>
          </w:p>
          <w:p w:rsidR="00655485" w:rsidRPr="001D2B4E" w:rsidRDefault="00655485" w:rsidP="009464D6">
            <w:pPr>
              <w:spacing w:line="259" w:lineRule="auto"/>
              <w:ind w:right="48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9464D6">
            <w:pPr>
              <w:spacing w:line="276" w:lineRule="auto"/>
              <w:ind w:left="18" w:right="2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Luka u kojoj će se </w:t>
            </w:r>
          </w:p>
          <w:p w:rsidR="00655485" w:rsidRPr="001D2B4E" w:rsidRDefault="00655485" w:rsidP="009464D6">
            <w:pPr>
              <w:spacing w:line="277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isporučiti preostali otpad/ </w:t>
            </w:r>
          </w:p>
          <w:p w:rsidR="00655485" w:rsidRPr="001D2B4E" w:rsidRDefault="00655485" w:rsidP="009464D6">
            <w:pPr>
              <w:spacing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Port at which </w:t>
            </w:r>
          </w:p>
          <w:p w:rsidR="00655485" w:rsidRPr="001D2B4E" w:rsidRDefault="00655485" w:rsidP="009464D6">
            <w:pPr>
              <w:spacing w:after="16" w:line="259" w:lineRule="auto"/>
              <w:ind w:left="2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remaining </w:t>
            </w:r>
          </w:p>
          <w:p w:rsidR="00655485" w:rsidRPr="001D2B4E" w:rsidRDefault="00655485" w:rsidP="009464D6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will be delivered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55485" w:rsidRPr="001D2B4E" w:rsidRDefault="00655485" w:rsidP="009464D6">
            <w:pPr>
              <w:spacing w:line="294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Procijenjena količina otpada koji će se </w:t>
            </w:r>
          </w:p>
          <w:p w:rsidR="00655485" w:rsidRPr="001D2B4E" w:rsidRDefault="00655485" w:rsidP="009464D6">
            <w:pPr>
              <w:spacing w:after="14" w:line="259" w:lineRule="auto"/>
              <w:ind w:right="58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proizvesti u </w:t>
            </w:r>
          </w:p>
          <w:p w:rsidR="00655485" w:rsidRPr="001D2B4E" w:rsidRDefault="00655485" w:rsidP="009464D6">
            <w:pPr>
              <w:spacing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razdoblju od davanja ove </w:t>
            </w:r>
          </w:p>
          <w:p w:rsidR="00655485" w:rsidRPr="001D2B4E" w:rsidRDefault="00655485" w:rsidP="009464D6">
            <w:pPr>
              <w:spacing w:line="278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obavijesti do pristajanja u </w:t>
            </w:r>
          </w:p>
          <w:p w:rsidR="00655485" w:rsidRPr="001D2B4E" w:rsidRDefault="00655485" w:rsidP="009464D6">
            <w:pPr>
              <w:spacing w:after="9" w:line="259" w:lineRule="auto"/>
              <w:ind w:right="56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sljedeću luku </w:t>
            </w:r>
          </w:p>
          <w:p w:rsidR="00655485" w:rsidRPr="001D2B4E" w:rsidRDefault="00655485" w:rsidP="009464D6">
            <w:pPr>
              <w:spacing w:line="288" w:lineRule="auto"/>
              <w:ind w:left="50" w:right="53" w:firstLine="19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Estimated amount of </w:t>
            </w:r>
          </w:p>
          <w:p w:rsidR="00655485" w:rsidRPr="001D2B4E" w:rsidRDefault="00655485" w:rsidP="009464D6">
            <w:pPr>
              <w:spacing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to be generated </w:t>
            </w:r>
          </w:p>
          <w:p w:rsidR="00655485" w:rsidRPr="001D2B4E" w:rsidRDefault="00655485" w:rsidP="009464D6">
            <w:pPr>
              <w:spacing w:after="14" w:line="259" w:lineRule="auto"/>
              <w:ind w:right="5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between </w:t>
            </w:r>
          </w:p>
          <w:p w:rsidR="00655485" w:rsidRPr="001D2B4E" w:rsidRDefault="00655485" w:rsidP="009464D6">
            <w:pPr>
              <w:spacing w:after="14" w:line="259" w:lineRule="auto"/>
              <w:ind w:left="37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notification and </w:t>
            </w:r>
          </w:p>
          <w:p w:rsidR="00655485" w:rsidRPr="001D2B4E" w:rsidRDefault="00655485" w:rsidP="009464D6">
            <w:pPr>
              <w:spacing w:after="7" w:line="259" w:lineRule="auto"/>
              <w:ind w:left="3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next port of call </w:t>
            </w:r>
          </w:p>
          <w:p w:rsidR="00655485" w:rsidRPr="001D2B4E" w:rsidRDefault="00655485" w:rsidP="009464D6">
            <w:pPr>
              <w:spacing w:line="259" w:lineRule="auto"/>
              <w:ind w:right="56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9464D6">
            <w:pPr>
              <w:spacing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Otpad isporučen u </w:t>
            </w:r>
          </w:p>
          <w:p w:rsidR="00655485" w:rsidRPr="001D2B4E" w:rsidRDefault="00655485" w:rsidP="009464D6">
            <w:pPr>
              <w:spacing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posljednjoj luci </w:t>
            </w:r>
          </w:p>
          <w:p w:rsidR="00655485" w:rsidRPr="001D2B4E" w:rsidRDefault="00655485" w:rsidP="009464D6">
            <w:pPr>
              <w:spacing w:line="300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navedenoj u točki 7. 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9464D6">
            <w:pPr>
              <w:spacing w:after="1"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that has been </w:t>
            </w:r>
          </w:p>
          <w:p w:rsidR="00655485" w:rsidRPr="001D2B4E" w:rsidRDefault="00655485" w:rsidP="009464D6">
            <w:pPr>
              <w:spacing w:after="14" w:line="259" w:lineRule="auto"/>
              <w:ind w:right="49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delivered at </w:t>
            </w:r>
          </w:p>
          <w:p w:rsidR="00655485" w:rsidRPr="001D2B4E" w:rsidRDefault="00655485" w:rsidP="009464D6">
            <w:pPr>
              <w:spacing w:line="277" w:lineRule="auto"/>
              <w:ind w:left="2" w:hanging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the last port of delivery identified </w:t>
            </w:r>
          </w:p>
          <w:p w:rsidR="00655485" w:rsidRPr="001D2B4E" w:rsidRDefault="00655485" w:rsidP="009464D6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under point 7 above 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</w:tr>
      <w:tr w:rsidR="00655485" w:rsidRPr="001D2B4E" w:rsidTr="009464D6">
        <w:trPr>
          <w:trHeight w:val="476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b/>
                <w:color w:val="000000"/>
                <w:sz w:val="16"/>
                <w:szCs w:val="16"/>
                <w:lang w:val="hr-HR"/>
              </w:rPr>
              <w:t xml:space="preserve">1. OTPADNA ULJA/WASTE OILS </w:t>
            </w:r>
          </w:p>
        </w:tc>
      </w:tr>
      <w:tr w:rsidR="00655485" w:rsidRPr="001D2B4E" w:rsidTr="009464D6">
        <w:trPr>
          <w:trHeight w:val="4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Masni ostaci (talog)/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Oily residues (sludge)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1100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Masna kaljužna voda/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Oily bilge water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1200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jc w:val="both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Korištena motorna ulja/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Used engine oil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1301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263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Ostalo-navesti/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Other -specify: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1300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68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b/>
                <w:color w:val="000000"/>
                <w:sz w:val="16"/>
                <w:szCs w:val="16"/>
                <w:lang w:val="hr-HR"/>
              </w:rPr>
              <w:t xml:space="preserve">2. SMEĆE/GARBAGE </w:t>
            </w:r>
          </w:p>
        </w:tc>
      </w:tr>
      <w:tr w:rsidR="00655485" w:rsidRPr="001D2B4E" w:rsidTr="009464D6">
        <w:trPr>
          <w:trHeight w:val="4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61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Plastika/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Plastics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2200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431"/>
              <w:jc w:val="both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Ostaci hrane/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Food Wastes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2100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12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after="14"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Ugostiteljski otpad iz </w:t>
            </w:r>
          </w:p>
          <w:p w:rsidR="00655485" w:rsidRPr="001D2B4E" w:rsidRDefault="00655485" w:rsidP="00655485">
            <w:pPr>
              <w:spacing w:line="278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međunarodnog prijevoza/ </w:t>
            </w:r>
          </w:p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International catering waste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Drugi otpad od hrane/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Other food waste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2102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5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Papirni proizvodi/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Paper products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1063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Krpe/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Rags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2303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90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Staklo/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Glass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983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lastRenderedPageBreak/>
              <w:t xml:space="preserve">Metal/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Metal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2305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90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Boce/ B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ottles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2306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Glineno posuđe/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Crockery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2307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</w:tbl>
    <w:p w:rsidR="00655485" w:rsidRPr="001D2B4E" w:rsidRDefault="00655485" w:rsidP="00655485">
      <w:pPr>
        <w:spacing w:after="0"/>
        <w:ind w:left="-1133" w:right="8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tbl>
      <w:tblPr>
        <w:tblStyle w:val="TableGrid0"/>
        <w:tblW w:w="10200" w:type="dxa"/>
        <w:tblInd w:w="-140" w:type="dxa"/>
        <w:tblCellMar>
          <w:top w:w="9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126"/>
        <w:gridCol w:w="683"/>
        <w:gridCol w:w="1666"/>
        <w:gridCol w:w="1126"/>
        <w:gridCol w:w="915"/>
        <w:gridCol w:w="1056"/>
        <w:gridCol w:w="1503"/>
        <w:gridCol w:w="1125"/>
      </w:tblGrid>
      <w:tr w:rsidR="00655485" w:rsidRPr="001D2B4E" w:rsidTr="009464D6">
        <w:trPr>
          <w:trHeight w:val="42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519" w:right="52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Vrsta/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Type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Kod/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code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8" w:lineRule="auto"/>
              <w:ind w:left="14" w:right="1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Količina otpada za dostavu </w:t>
            </w:r>
          </w:p>
          <w:p w:rsidR="00655485" w:rsidRPr="001D2B4E" w:rsidRDefault="00655485" w:rsidP="00655485">
            <w:pPr>
              <w:spacing w:after="35" w:line="259" w:lineRule="auto"/>
              <w:ind w:right="4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to be delivered </w:t>
            </w:r>
          </w:p>
          <w:p w:rsidR="00655485" w:rsidRPr="001D2B4E" w:rsidRDefault="00655485" w:rsidP="00655485">
            <w:pPr>
              <w:spacing w:line="259" w:lineRule="auto"/>
              <w:ind w:right="50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)</w:t>
            </w:r>
            <w:r w:rsidRPr="001D2B4E">
              <w:rPr>
                <w:rFonts w:eastAsia="Arial" w:cstheme="minorHAnsi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after="2"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Maksimalni namjenski skladišni </w:t>
            </w:r>
          </w:p>
          <w:p w:rsidR="00655485" w:rsidRPr="001D2B4E" w:rsidRDefault="00655485" w:rsidP="00655485">
            <w:pPr>
              <w:spacing w:after="9" w:line="259" w:lineRule="auto"/>
              <w:ind w:right="57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kapacitet </w:t>
            </w:r>
          </w:p>
          <w:p w:rsidR="00655485" w:rsidRPr="001D2B4E" w:rsidRDefault="00655485" w:rsidP="00655485">
            <w:pPr>
              <w:spacing w:after="35" w:line="259" w:lineRule="auto"/>
              <w:ind w:right="53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after="2"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Maximum dedicated storage </w:t>
            </w:r>
          </w:p>
          <w:p w:rsidR="00655485" w:rsidRPr="001D2B4E" w:rsidRDefault="00655485" w:rsidP="00655485">
            <w:pPr>
              <w:spacing w:after="7" w:line="259" w:lineRule="auto"/>
              <w:ind w:right="55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capacity </w:t>
            </w:r>
          </w:p>
          <w:p w:rsidR="00655485" w:rsidRPr="001D2B4E" w:rsidRDefault="00655485" w:rsidP="00655485">
            <w:pPr>
              <w:spacing w:line="259" w:lineRule="auto"/>
              <w:ind w:right="53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)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Količina otpada koja </w:t>
            </w:r>
          </w:p>
          <w:p w:rsidR="00655485" w:rsidRPr="001D2B4E" w:rsidRDefault="00655485" w:rsidP="00655485">
            <w:pPr>
              <w:spacing w:line="278" w:lineRule="auto"/>
              <w:ind w:left="9" w:right="10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ostaje na </w:t>
            </w:r>
          </w:p>
          <w:p w:rsidR="00655485" w:rsidRPr="001D2B4E" w:rsidRDefault="00655485" w:rsidP="00655485">
            <w:pPr>
              <w:spacing w:after="9" w:line="259" w:lineRule="auto"/>
              <w:ind w:right="5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brodu </w:t>
            </w:r>
          </w:p>
          <w:p w:rsidR="00655485" w:rsidRPr="001D2B4E" w:rsidRDefault="00655485" w:rsidP="00655485">
            <w:pPr>
              <w:spacing w:after="36" w:line="259" w:lineRule="auto"/>
              <w:ind w:right="48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line="277" w:lineRule="auto"/>
              <w:ind w:firstLine="1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Amount of waste retained </w:t>
            </w:r>
          </w:p>
          <w:p w:rsidR="00655485" w:rsidRPr="001D2B4E" w:rsidRDefault="00655485" w:rsidP="00655485">
            <w:pPr>
              <w:spacing w:after="7" w:line="259" w:lineRule="auto"/>
              <w:ind w:left="4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on bo</w:t>
            </w:r>
            <w:r w:rsidR="00492232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a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rd </w:t>
            </w:r>
          </w:p>
          <w:p w:rsidR="00655485" w:rsidRPr="001D2B4E" w:rsidRDefault="00655485" w:rsidP="00655485">
            <w:pPr>
              <w:spacing w:line="259" w:lineRule="auto"/>
              <w:ind w:right="48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6" w:lineRule="auto"/>
              <w:ind w:left="18" w:right="2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Luka u kojoj će se </w:t>
            </w:r>
          </w:p>
          <w:p w:rsidR="00655485" w:rsidRPr="001D2B4E" w:rsidRDefault="00655485" w:rsidP="00655485">
            <w:pPr>
              <w:spacing w:line="277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isporučiti preostali otpad/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Port at which </w:t>
            </w:r>
          </w:p>
          <w:p w:rsidR="00655485" w:rsidRPr="001D2B4E" w:rsidRDefault="00655485" w:rsidP="00655485">
            <w:pPr>
              <w:spacing w:after="16" w:line="259" w:lineRule="auto"/>
              <w:ind w:left="2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remaining </w:t>
            </w:r>
          </w:p>
          <w:p w:rsidR="00655485" w:rsidRPr="001D2B4E" w:rsidRDefault="00655485" w:rsidP="00655485">
            <w:pPr>
              <w:spacing w:line="259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will be delivered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55485" w:rsidRPr="001D2B4E" w:rsidRDefault="00655485" w:rsidP="00655485">
            <w:pPr>
              <w:spacing w:line="294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Procijenjena količina otpada koji će se </w:t>
            </w:r>
          </w:p>
          <w:p w:rsidR="00655485" w:rsidRPr="001D2B4E" w:rsidRDefault="00655485" w:rsidP="00655485">
            <w:pPr>
              <w:spacing w:after="14" w:line="259" w:lineRule="auto"/>
              <w:ind w:right="58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proizvesti u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razdoblju od davanja ove </w:t>
            </w:r>
          </w:p>
          <w:p w:rsidR="00655485" w:rsidRPr="001D2B4E" w:rsidRDefault="00655485" w:rsidP="00655485">
            <w:pPr>
              <w:spacing w:line="278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obavijesti do pristajanja u </w:t>
            </w:r>
          </w:p>
          <w:p w:rsidR="00655485" w:rsidRPr="001D2B4E" w:rsidRDefault="00655485" w:rsidP="00655485">
            <w:pPr>
              <w:spacing w:after="9" w:line="259" w:lineRule="auto"/>
              <w:ind w:right="5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sljedeću luku </w:t>
            </w:r>
          </w:p>
          <w:p w:rsidR="00655485" w:rsidRPr="001D2B4E" w:rsidRDefault="00655485" w:rsidP="00655485">
            <w:pPr>
              <w:spacing w:line="288" w:lineRule="auto"/>
              <w:ind w:left="50" w:right="53" w:firstLine="19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Estimated amount of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to be generated </w:t>
            </w:r>
          </w:p>
          <w:p w:rsidR="00655485" w:rsidRPr="001D2B4E" w:rsidRDefault="00655485" w:rsidP="00655485">
            <w:pPr>
              <w:spacing w:after="14" w:line="259" w:lineRule="auto"/>
              <w:ind w:right="55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between </w:t>
            </w:r>
          </w:p>
          <w:p w:rsidR="00655485" w:rsidRPr="001D2B4E" w:rsidRDefault="00655485" w:rsidP="00655485">
            <w:pPr>
              <w:spacing w:after="14" w:line="259" w:lineRule="auto"/>
              <w:ind w:left="37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notification and </w:t>
            </w:r>
          </w:p>
          <w:p w:rsidR="00655485" w:rsidRPr="001D2B4E" w:rsidRDefault="00655485" w:rsidP="00655485">
            <w:pPr>
              <w:spacing w:after="7" w:line="259" w:lineRule="auto"/>
              <w:ind w:left="3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next port of call </w:t>
            </w:r>
          </w:p>
          <w:p w:rsidR="00655485" w:rsidRPr="001D2B4E" w:rsidRDefault="00655485" w:rsidP="00655485">
            <w:pPr>
              <w:spacing w:line="259" w:lineRule="auto"/>
              <w:ind w:right="5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Otpad isporučen u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posljednjoj luci </w:t>
            </w:r>
          </w:p>
          <w:p w:rsidR="00655485" w:rsidRPr="001D2B4E" w:rsidRDefault="00655485" w:rsidP="00655485">
            <w:pPr>
              <w:spacing w:line="300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navedenoj u točki 7. 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after="1"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that has been </w:t>
            </w:r>
          </w:p>
          <w:p w:rsidR="00655485" w:rsidRPr="001D2B4E" w:rsidRDefault="00655485" w:rsidP="00655485">
            <w:pPr>
              <w:spacing w:after="14" w:line="259" w:lineRule="auto"/>
              <w:ind w:right="49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delivered at </w:t>
            </w:r>
          </w:p>
          <w:p w:rsidR="00655485" w:rsidRPr="001D2B4E" w:rsidRDefault="00655485" w:rsidP="00655485">
            <w:pPr>
              <w:spacing w:line="277" w:lineRule="auto"/>
              <w:ind w:left="2" w:hanging="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the last port of delivery identified </w:t>
            </w:r>
          </w:p>
          <w:p w:rsidR="00655485" w:rsidRPr="001D2B4E" w:rsidRDefault="00655485" w:rsidP="00655485">
            <w:pPr>
              <w:spacing w:line="259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under point 7 above 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</w:tr>
      <w:tr w:rsidR="00655485" w:rsidRPr="001D2B4E" w:rsidTr="009464D6">
        <w:trPr>
          <w:trHeight w:val="9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30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Pepeo od spaljivanja i šljaka/ </w:t>
            </w:r>
          </w:p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Incinerator ash and clinkers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2308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Životinjska trupla/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Animal caracasses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2309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14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Specijalne stvari (npr. boja, limenke, baterije…) – navedi:/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Special items (paint, cans, batteries…) – specify: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2310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31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Jestivo ulje/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Cooking oil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2311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jc w:val="both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Operativni otpad/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Operational waste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2600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7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Drugi otpad – navedi:/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Other domestic waste – specify: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2300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7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5485" w:rsidRPr="001D2B4E" w:rsidRDefault="00655485" w:rsidP="00655485">
            <w:pPr>
              <w:spacing w:after="14"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3. OTPADNE </w:t>
            </w:r>
          </w:p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FEKALNE VODE (*)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SEWAGE (*)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3000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677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655485" w:rsidRPr="001D2B4E" w:rsidRDefault="00655485" w:rsidP="00655485">
            <w:pPr>
              <w:spacing w:line="259" w:lineRule="auto"/>
              <w:ind w:right="6087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lastRenderedPageBreak/>
              <w:t xml:space="preserve">4. 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shd w:val="clear" w:color="auto" w:fill="BDD6EE" w:themeFill="accent1" w:themeFillTint="66"/>
                <w:lang w:val="hr-HR"/>
              </w:rPr>
              <w:t xml:space="preserve">OTPAD OD TERETA (**)  - navedi (***):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shd w:val="clear" w:color="auto" w:fill="BDD6EE" w:themeFill="accent1" w:themeFillTint="66"/>
                <w:lang w:val="hr-HR"/>
              </w:rPr>
              <w:t>CARGO RESIDUES (**)  – specify (***)::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7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right="20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Zauljeni ostaci od ispiranja tankova/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Oily tank washings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5101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72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76" w:lineRule="auto"/>
              <w:jc w:val="both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Zauljene (onečišćene) balastne vode/ </w:t>
            </w:r>
          </w:p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Oily (dirty) ballast water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5102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96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78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Kamenac i mulja iz tankova/ </w:t>
            </w:r>
          </w:p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Scale and sludge from tank cleaning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5103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</w:tbl>
    <w:p w:rsidR="00655485" w:rsidRPr="001D2B4E" w:rsidRDefault="00655485" w:rsidP="00655485">
      <w:pPr>
        <w:spacing w:after="0"/>
        <w:ind w:left="-1133" w:right="8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tbl>
      <w:tblPr>
        <w:tblStyle w:val="TableGrid0"/>
        <w:tblW w:w="10200" w:type="dxa"/>
        <w:tblInd w:w="-140" w:type="dxa"/>
        <w:tblCellMar>
          <w:top w:w="9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126"/>
        <w:gridCol w:w="683"/>
        <w:gridCol w:w="1666"/>
        <w:gridCol w:w="1126"/>
        <w:gridCol w:w="915"/>
        <w:gridCol w:w="1056"/>
        <w:gridCol w:w="1503"/>
        <w:gridCol w:w="1125"/>
      </w:tblGrid>
      <w:tr w:rsidR="00655485" w:rsidRPr="001D2B4E" w:rsidTr="009464D6">
        <w:trPr>
          <w:trHeight w:val="42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519" w:right="52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Vrsta/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Type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Kod/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code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8" w:lineRule="auto"/>
              <w:ind w:left="14" w:right="1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Količina otpada za dostavu </w:t>
            </w:r>
          </w:p>
          <w:p w:rsidR="00655485" w:rsidRPr="001D2B4E" w:rsidRDefault="00655485" w:rsidP="00655485">
            <w:pPr>
              <w:spacing w:after="35" w:line="259" w:lineRule="auto"/>
              <w:ind w:right="4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to be delivered </w:t>
            </w:r>
          </w:p>
          <w:p w:rsidR="00655485" w:rsidRPr="001D2B4E" w:rsidRDefault="00655485" w:rsidP="00655485">
            <w:pPr>
              <w:spacing w:line="259" w:lineRule="auto"/>
              <w:ind w:right="50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)</w:t>
            </w:r>
            <w:r w:rsidRPr="001D2B4E">
              <w:rPr>
                <w:rFonts w:eastAsia="Arial" w:cstheme="minorHAnsi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after="2"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Maksimalni namjenski skladišni </w:t>
            </w:r>
          </w:p>
          <w:p w:rsidR="00655485" w:rsidRPr="001D2B4E" w:rsidRDefault="00655485" w:rsidP="00655485">
            <w:pPr>
              <w:spacing w:after="9" w:line="259" w:lineRule="auto"/>
              <w:ind w:right="57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kapacitet </w:t>
            </w:r>
          </w:p>
          <w:p w:rsidR="00655485" w:rsidRPr="001D2B4E" w:rsidRDefault="00655485" w:rsidP="00655485">
            <w:pPr>
              <w:spacing w:after="35" w:line="259" w:lineRule="auto"/>
              <w:ind w:right="53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after="2"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Maximum dedicated storage </w:t>
            </w:r>
          </w:p>
          <w:p w:rsidR="00655485" w:rsidRPr="001D2B4E" w:rsidRDefault="00655485" w:rsidP="00655485">
            <w:pPr>
              <w:spacing w:after="7" w:line="259" w:lineRule="auto"/>
              <w:ind w:right="55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capacity </w:t>
            </w:r>
          </w:p>
          <w:p w:rsidR="00655485" w:rsidRPr="001D2B4E" w:rsidRDefault="00655485" w:rsidP="00655485">
            <w:pPr>
              <w:spacing w:line="259" w:lineRule="auto"/>
              <w:ind w:right="53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)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Količina otpada koja </w:t>
            </w:r>
          </w:p>
          <w:p w:rsidR="00655485" w:rsidRPr="001D2B4E" w:rsidRDefault="00655485" w:rsidP="00655485">
            <w:pPr>
              <w:spacing w:line="278" w:lineRule="auto"/>
              <w:ind w:left="9" w:right="10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ostaje na </w:t>
            </w:r>
          </w:p>
          <w:p w:rsidR="00655485" w:rsidRPr="001D2B4E" w:rsidRDefault="00655485" w:rsidP="00655485">
            <w:pPr>
              <w:spacing w:after="9" w:line="259" w:lineRule="auto"/>
              <w:ind w:right="5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brodu </w:t>
            </w:r>
          </w:p>
          <w:p w:rsidR="00655485" w:rsidRPr="001D2B4E" w:rsidRDefault="00655485" w:rsidP="00655485">
            <w:pPr>
              <w:spacing w:after="36" w:line="259" w:lineRule="auto"/>
              <w:ind w:right="48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line="277" w:lineRule="auto"/>
              <w:ind w:firstLine="1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Amount of waste retained </w:t>
            </w:r>
          </w:p>
          <w:p w:rsidR="00655485" w:rsidRPr="001D2B4E" w:rsidRDefault="00655485" w:rsidP="00655485">
            <w:pPr>
              <w:spacing w:after="7" w:line="259" w:lineRule="auto"/>
              <w:ind w:left="4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on bo</w:t>
            </w:r>
            <w:r w:rsidR="00492232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a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rd </w:t>
            </w:r>
          </w:p>
          <w:p w:rsidR="00655485" w:rsidRPr="001D2B4E" w:rsidRDefault="00655485" w:rsidP="00655485">
            <w:pPr>
              <w:spacing w:line="259" w:lineRule="auto"/>
              <w:ind w:right="48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6" w:lineRule="auto"/>
              <w:ind w:left="18" w:right="2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Luka u kojoj će se </w:t>
            </w:r>
          </w:p>
          <w:p w:rsidR="00655485" w:rsidRPr="001D2B4E" w:rsidRDefault="00655485" w:rsidP="00655485">
            <w:pPr>
              <w:spacing w:line="277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isporučiti preostali otpad/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Port at which </w:t>
            </w:r>
          </w:p>
          <w:p w:rsidR="00655485" w:rsidRPr="001D2B4E" w:rsidRDefault="00655485" w:rsidP="00655485">
            <w:pPr>
              <w:spacing w:after="16" w:line="259" w:lineRule="auto"/>
              <w:ind w:left="2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remaining </w:t>
            </w:r>
          </w:p>
          <w:p w:rsidR="00655485" w:rsidRPr="001D2B4E" w:rsidRDefault="00655485" w:rsidP="00655485">
            <w:pPr>
              <w:spacing w:line="259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will be delivered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55485" w:rsidRPr="001D2B4E" w:rsidRDefault="00655485" w:rsidP="00655485">
            <w:pPr>
              <w:spacing w:line="294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Procijenjena količina otpada koji će se </w:t>
            </w:r>
          </w:p>
          <w:p w:rsidR="00655485" w:rsidRPr="001D2B4E" w:rsidRDefault="00655485" w:rsidP="00655485">
            <w:pPr>
              <w:spacing w:after="14" w:line="259" w:lineRule="auto"/>
              <w:ind w:right="58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proizvesti u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razdoblju od davanja ove </w:t>
            </w:r>
          </w:p>
          <w:p w:rsidR="00655485" w:rsidRPr="001D2B4E" w:rsidRDefault="00655485" w:rsidP="00655485">
            <w:pPr>
              <w:spacing w:line="278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obavijesti do pristajanja u </w:t>
            </w:r>
          </w:p>
          <w:p w:rsidR="00655485" w:rsidRPr="001D2B4E" w:rsidRDefault="00655485" w:rsidP="00655485">
            <w:pPr>
              <w:spacing w:after="9" w:line="259" w:lineRule="auto"/>
              <w:ind w:right="5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sljedeću luku </w:t>
            </w:r>
          </w:p>
          <w:p w:rsidR="00655485" w:rsidRPr="001D2B4E" w:rsidRDefault="00655485" w:rsidP="00655485">
            <w:pPr>
              <w:spacing w:line="288" w:lineRule="auto"/>
              <w:ind w:left="50" w:right="53" w:firstLine="19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Estimated amount of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to be generated </w:t>
            </w:r>
          </w:p>
          <w:p w:rsidR="00655485" w:rsidRPr="001D2B4E" w:rsidRDefault="00655485" w:rsidP="00655485">
            <w:pPr>
              <w:spacing w:after="14" w:line="259" w:lineRule="auto"/>
              <w:ind w:right="55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between </w:t>
            </w:r>
          </w:p>
          <w:p w:rsidR="00655485" w:rsidRPr="001D2B4E" w:rsidRDefault="00655485" w:rsidP="00655485">
            <w:pPr>
              <w:spacing w:after="14" w:line="259" w:lineRule="auto"/>
              <w:ind w:left="37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notification and </w:t>
            </w:r>
          </w:p>
          <w:p w:rsidR="00655485" w:rsidRPr="001D2B4E" w:rsidRDefault="00655485" w:rsidP="00655485">
            <w:pPr>
              <w:spacing w:after="7" w:line="259" w:lineRule="auto"/>
              <w:ind w:left="3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next port of call </w:t>
            </w:r>
          </w:p>
          <w:p w:rsidR="00655485" w:rsidRPr="001D2B4E" w:rsidRDefault="00655485" w:rsidP="00655485">
            <w:pPr>
              <w:spacing w:line="259" w:lineRule="auto"/>
              <w:ind w:right="5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Otpad isporučen u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posljednjoj luci </w:t>
            </w:r>
          </w:p>
          <w:p w:rsidR="00655485" w:rsidRPr="001D2B4E" w:rsidRDefault="00655485" w:rsidP="00655485">
            <w:pPr>
              <w:spacing w:line="300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navedenoj u točki 7. 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after="1"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that has been </w:t>
            </w:r>
          </w:p>
          <w:p w:rsidR="00655485" w:rsidRPr="001D2B4E" w:rsidRDefault="00655485" w:rsidP="00655485">
            <w:pPr>
              <w:spacing w:after="14" w:line="259" w:lineRule="auto"/>
              <w:ind w:right="49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delivered at </w:t>
            </w:r>
          </w:p>
          <w:p w:rsidR="00655485" w:rsidRPr="001D2B4E" w:rsidRDefault="00655485" w:rsidP="00655485">
            <w:pPr>
              <w:spacing w:line="277" w:lineRule="auto"/>
              <w:ind w:left="2" w:hanging="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the last port of delivery identified </w:t>
            </w:r>
          </w:p>
          <w:p w:rsidR="00655485" w:rsidRPr="001D2B4E" w:rsidRDefault="00655485" w:rsidP="00655485">
            <w:pPr>
              <w:spacing w:line="259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under point 7 above 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</w:tr>
      <w:tr w:rsidR="00655485" w:rsidRPr="001D2B4E" w:rsidTr="009464D6">
        <w:trPr>
          <w:trHeight w:val="12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78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MAROPOL Prilog I. – ostalo, navedi:/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MARPOL Annex I – </w:t>
            </w:r>
          </w:p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Other -specify: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5100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29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after="2"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Onečišćene vode od ispiranja koje sadrže štetne ostatke tereta: </w:t>
            </w:r>
          </w:p>
          <w:p w:rsidR="00655485" w:rsidRPr="001D2B4E" w:rsidRDefault="00655485" w:rsidP="00655485">
            <w:pPr>
              <w:spacing w:after="14"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navesti koristeći </w:t>
            </w:r>
          </w:p>
          <w:p w:rsidR="00655485" w:rsidRPr="001D2B4E" w:rsidRDefault="00655485" w:rsidP="00655485">
            <w:pPr>
              <w:spacing w:after="2" w:line="276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MARPOL Prilog II. kategorije X, Y, Z, OS/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Washing waters containing noxious cargo residues: specify </w:t>
            </w:r>
          </w:p>
          <w:p w:rsidR="00655485" w:rsidRPr="001D2B4E" w:rsidRDefault="00655485" w:rsidP="00655485">
            <w:pPr>
              <w:spacing w:after="14"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using MARPOL Annex </w:t>
            </w:r>
          </w:p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II caegory X, Y, Z, OS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5201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38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79" w:lineRule="auto"/>
              <w:ind w:right="3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lastRenderedPageBreak/>
              <w:t xml:space="preserve">Onečišćene vode od ispiranja skladišta tereta koje sadrže ostatke tereta i/ili sredstva za čišćenje ili aditive koji nisu štetni za morski okoliš – navedi:/ </w:t>
            </w:r>
          </w:p>
          <w:p w:rsidR="00655485" w:rsidRPr="001D2B4E" w:rsidRDefault="00655485" w:rsidP="00655485">
            <w:pPr>
              <w:spacing w:line="259" w:lineRule="auto"/>
              <w:ind w:right="150"/>
              <w:jc w:val="both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Cargo hold washing water containing residues a</w:t>
            </w:r>
            <w:r w:rsidR="00492232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nd or cleaning agents or additi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ves not harmful to the marine environment  - specify: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5302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42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519" w:right="52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Vrsta/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Type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Kod/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code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8" w:lineRule="auto"/>
              <w:ind w:left="14" w:right="1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Količina otpada za dostavu </w:t>
            </w:r>
          </w:p>
          <w:p w:rsidR="00655485" w:rsidRPr="001D2B4E" w:rsidRDefault="00655485" w:rsidP="00655485">
            <w:pPr>
              <w:spacing w:after="35" w:line="259" w:lineRule="auto"/>
              <w:ind w:right="4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to be delivered </w:t>
            </w:r>
          </w:p>
          <w:p w:rsidR="00655485" w:rsidRPr="001D2B4E" w:rsidRDefault="00655485" w:rsidP="00655485">
            <w:pPr>
              <w:spacing w:line="259" w:lineRule="auto"/>
              <w:ind w:right="50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)</w:t>
            </w:r>
            <w:r w:rsidRPr="001D2B4E">
              <w:rPr>
                <w:rFonts w:eastAsia="Arial" w:cstheme="minorHAnsi"/>
                <w:b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after="2"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Maksimalni namjenski skladišni </w:t>
            </w:r>
          </w:p>
          <w:p w:rsidR="00655485" w:rsidRPr="001D2B4E" w:rsidRDefault="00655485" w:rsidP="00655485">
            <w:pPr>
              <w:spacing w:after="9" w:line="259" w:lineRule="auto"/>
              <w:ind w:right="57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kapacitet </w:t>
            </w:r>
          </w:p>
          <w:p w:rsidR="00655485" w:rsidRPr="001D2B4E" w:rsidRDefault="00655485" w:rsidP="00655485">
            <w:pPr>
              <w:spacing w:after="35" w:line="259" w:lineRule="auto"/>
              <w:ind w:right="53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after="2"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Maximum dedicated storage </w:t>
            </w:r>
          </w:p>
          <w:p w:rsidR="00655485" w:rsidRPr="001D2B4E" w:rsidRDefault="00655485" w:rsidP="00655485">
            <w:pPr>
              <w:spacing w:after="7" w:line="259" w:lineRule="auto"/>
              <w:ind w:right="55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capacity </w:t>
            </w:r>
          </w:p>
          <w:p w:rsidR="00655485" w:rsidRPr="001D2B4E" w:rsidRDefault="00655485" w:rsidP="00655485">
            <w:pPr>
              <w:spacing w:line="259" w:lineRule="auto"/>
              <w:ind w:right="53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)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Količina otpada koja </w:t>
            </w:r>
          </w:p>
          <w:p w:rsidR="00655485" w:rsidRPr="001D2B4E" w:rsidRDefault="00655485" w:rsidP="00655485">
            <w:pPr>
              <w:spacing w:line="278" w:lineRule="auto"/>
              <w:ind w:left="9" w:right="10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ostaje na </w:t>
            </w:r>
          </w:p>
          <w:p w:rsidR="00655485" w:rsidRPr="001D2B4E" w:rsidRDefault="00655485" w:rsidP="00655485">
            <w:pPr>
              <w:spacing w:after="9" w:line="259" w:lineRule="auto"/>
              <w:ind w:right="5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brodu </w:t>
            </w:r>
          </w:p>
          <w:p w:rsidR="00655485" w:rsidRPr="001D2B4E" w:rsidRDefault="00655485" w:rsidP="00655485">
            <w:pPr>
              <w:spacing w:after="36" w:line="259" w:lineRule="auto"/>
              <w:ind w:right="48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line="277" w:lineRule="auto"/>
              <w:ind w:firstLine="1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Amount of waste retained </w:t>
            </w:r>
          </w:p>
          <w:p w:rsidR="00655485" w:rsidRPr="001D2B4E" w:rsidRDefault="00655485" w:rsidP="00655485">
            <w:pPr>
              <w:spacing w:after="7" w:line="259" w:lineRule="auto"/>
              <w:ind w:left="4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on bord </w:t>
            </w:r>
          </w:p>
          <w:p w:rsidR="00655485" w:rsidRPr="001D2B4E" w:rsidRDefault="00655485" w:rsidP="00655485">
            <w:pPr>
              <w:spacing w:line="259" w:lineRule="auto"/>
              <w:ind w:right="48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6" w:lineRule="auto"/>
              <w:ind w:left="18" w:right="2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Luka u kojoj će se </w:t>
            </w:r>
          </w:p>
          <w:p w:rsidR="00655485" w:rsidRPr="001D2B4E" w:rsidRDefault="00655485" w:rsidP="00655485">
            <w:pPr>
              <w:spacing w:line="277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isporučiti preostali otpad/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Port at which </w:t>
            </w:r>
          </w:p>
          <w:p w:rsidR="00655485" w:rsidRPr="001D2B4E" w:rsidRDefault="00655485" w:rsidP="00655485">
            <w:pPr>
              <w:spacing w:after="16" w:line="259" w:lineRule="auto"/>
              <w:ind w:left="25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remaining </w:t>
            </w:r>
          </w:p>
          <w:p w:rsidR="00655485" w:rsidRPr="001D2B4E" w:rsidRDefault="00655485" w:rsidP="00655485">
            <w:pPr>
              <w:spacing w:line="259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will be delivered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55485" w:rsidRPr="001D2B4E" w:rsidRDefault="00655485" w:rsidP="00655485">
            <w:pPr>
              <w:spacing w:line="294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Procijenjena količina otpada koji će se </w:t>
            </w:r>
          </w:p>
          <w:p w:rsidR="00655485" w:rsidRPr="001D2B4E" w:rsidRDefault="00655485" w:rsidP="00655485">
            <w:pPr>
              <w:spacing w:after="14" w:line="259" w:lineRule="auto"/>
              <w:ind w:right="58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proizvesti u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razdoblju od davanja ove </w:t>
            </w:r>
          </w:p>
          <w:p w:rsidR="00655485" w:rsidRPr="001D2B4E" w:rsidRDefault="00655485" w:rsidP="00655485">
            <w:pPr>
              <w:spacing w:line="278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obavijesti do pristajanja u </w:t>
            </w:r>
          </w:p>
          <w:p w:rsidR="00655485" w:rsidRPr="001D2B4E" w:rsidRDefault="00655485" w:rsidP="00655485">
            <w:pPr>
              <w:spacing w:after="9" w:line="259" w:lineRule="auto"/>
              <w:ind w:right="5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sljedeću luku </w:t>
            </w:r>
          </w:p>
          <w:p w:rsidR="00655485" w:rsidRPr="001D2B4E" w:rsidRDefault="00655485" w:rsidP="00655485">
            <w:pPr>
              <w:spacing w:line="288" w:lineRule="auto"/>
              <w:ind w:left="50" w:right="53" w:firstLine="19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Estimated amount of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to be generated </w:t>
            </w:r>
          </w:p>
          <w:p w:rsidR="00655485" w:rsidRPr="001D2B4E" w:rsidRDefault="00655485" w:rsidP="00655485">
            <w:pPr>
              <w:spacing w:after="14" w:line="259" w:lineRule="auto"/>
              <w:ind w:right="55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between </w:t>
            </w:r>
          </w:p>
          <w:p w:rsidR="00655485" w:rsidRPr="001D2B4E" w:rsidRDefault="00655485" w:rsidP="00655485">
            <w:pPr>
              <w:spacing w:after="14" w:line="259" w:lineRule="auto"/>
              <w:ind w:left="37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notification and </w:t>
            </w:r>
          </w:p>
          <w:p w:rsidR="00655485" w:rsidRPr="001D2B4E" w:rsidRDefault="00655485" w:rsidP="00655485">
            <w:pPr>
              <w:spacing w:after="7" w:line="259" w:lineRule="auto"/>
              <w:ind w:left="3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next port of call </w:t>
            </w:r>
          </w:p>
          <w:p w:rsidR="00655485" w:rsidRPr="001D2B4E" w:rsidRDefault="00655485" w:rsidP="00655485">
            <w:pPr>
              <w:spacing w:line="259" w:lineRule="auto"/>
              <w:ind w:right="56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Otpad isporučen u </w:t>
            </w:r>
          </w:p>
          <w:p w:rsidR="00655485" w:rsidRPr="001D2B4E" w:rsidRDefault="00655485" w:rsidP="00655485">
            <w:pPr>
              <w:spacing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posljednjoj luci </w:t>
            </w:r>
          </w:p>
          <w:p w:rsidR="00655485" w:rsidRPr="001D2B4E" w:rsidRDefault="00655485" w:rsidP="00655485">
            <w:pPr>
              <w:spacing w:line="300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>navedenoj u točki 7. (m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)/ </w:t>
            </w:r>
          </w:p>
          <w:p w:rsidR="00655485" w:rsidRPr="001D2B4E" w:rsidRDefault="00655485" w:rsidP="00655485">
            <w:pPr>
              <w:spacing w:after="1" w:line="276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Waste that has been </w:t>
            </w:r>
          </w:p>
          <w:p w:rsidR="00655485" w:rsidRPr="001D2B4E" w:rsidRDefault="00655485" w:rsidP="00655485">
            <w:pPr>
              <w:spacing w:after="14" w:line="259" w:lineRule="auto"/>
              <w:ind w:right="49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delivered at </w:t>
            </w:r>
          </w:p>
          <w:p w:rsidR="00655485" w:rsidRPr="001D2B4E" w:rsidRDefault="00655485" w:rsidP="00655485">
            <w:pPr>
              <w:spacing w:line="277" w:lineRule="auto"/>
              <w:ind w:left="2" w:hanging="2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the last port of delivery identified </w:t>
            </w:r>
          </w:p>
          <w:p w:rsidR="00655485" w:rsidRPr="001D2B4E" w:rsidRDefault="00655485" w:rsidP="00655485">
            <w:pPr>
              <w:spacing w:line="259" w:lineRule="auto"/>
              <w:jc w:val="center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>under point 7 above (m</w:t>
            </w: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vertAlign w:val="superscript"/>
                <w:lang w:val="hr-HR"/>
              </w:rPr>
              <w:t>3</w:t>
            </w: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) </w:t>
            </w:r>
          </w:p>
        </w:tc>
      </w:tr>
      <w:tr w:rsidR="00655485" w:rsidRPr="001D2B4E" w:rsidTr="009464D6">
        <w:trPr>
          <w:trHeight w:val="14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93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Kruti ostaci tereta šteni za morski okoliš – navedi:/ </w:t>
            </w:r>
          </w:p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Dry cargo residues harmful to the marine environment – specfy: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5303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  <w:tr w:rsidR="00655485" w:rsidRPr="001D2B4E" w:rsidTr="009464D6">
        <w:trPr>
          <w:trHeight w:val="9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7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MARPOL Prilog V. – ostalo – navedi:/ </w:t>
            </w:r>
          </w:p>
          <w:p w:rsidR="00655485" w:rsidRPr="001D2B4E" w:rsidRDefault="00655485" w:rsidP="00655485">
            <w:pPr>
              <w:spacing w:line="259" w:lineRule="auto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i/>
                <w:color w:val="000000"/>
                <w:sz w:val="16"/>
                <w:szCs w:val="16"/>
                <w:lang w:val="hr-HR"/>
              </w:rPr>
              <w:t xml:space="preserve">MARPO Annex V -  other – specify: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5300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left="2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85" w:rsidRPr="001D2B4E" w:rsidRDefault="00655485" w:rsidP="00655485">
            <w:pPr>
              <w:spacing w:line="259" w:lineRule="auto"/>
              <w:ind w:left="1"/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</w:pPr>
            <w:r w:rsidRPr="001D2B4E">
              <w:rPr>
                <w:rFonts w:eastAsia="Arial" w:cstheme="minorHAnsi"/>
                <w:color w:val="000000"/>
                <w:sz w:val="16"/>
                <w:szCs w:val="16"/>
                <w:lang w:val="hr-HR"/>
              </w:rPr>
              <w:t xml:space="preserve"> </w:t>
            </w:r>
          </w:p>
        </w:tc>
      </w:tr>
    </w:tbl>
    <w:p w:rsidR="00655485" w:rsidRPr="001D2B4E" w:rsidRDefault="00655485" w:rsidP="00655485">
      <w:pPr>
        <w:spacing w:after="36"/>
        <w:ind w:left="-5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>(*)</w:t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Otpadne fekalne vode mogu se ispustiti u more sukladno Pravilu 11 Priloga IV MARPOL konvencije. Odgovarajuća polja se ne popunjavaju ako se namjerava izvršiti ispuštanje u more uz odobrenje. </w:t>
      </w:r>
    </w:p>
    <w:p w:rsidR="00655485" w:rsidRPr="001D2B4E" w:rsidRDefault="00655485" w:rsidP="00655485">
      <w:pPr>
        <w:spacing w:after="12" w:line="282" w:lineRule="auto"/>
        <w:ind w:left="-5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Sewage may be discharged at sea in accordance with Regulation 11 of MARPOL Annex IV. </w:t>
      </w:r>
      <w:r w:rsidR="00492232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The corresponding boxes do not 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need to be completed if it is intention to make an authorised discharge at sea. </w:t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36"/>
        <w:ind w:left="-5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>(**)</w:t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Može biti procjena.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/May be estimates. </w:t>
      </w:r>
    </w:p>
    <w:p w:rsidR="00655485" w:rsidRPr="001D2B4E" w:rsidRDefault="00655485" w:rsidP="00655485">
      <w:pPr>
        <w:spacing w:after="12" w:line="282" w:lineRule="auto"/>
        <w:ind w:left="-5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lastRenderedPageBreak/>
        <w:t>(***)</w:t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 Ostaci tereta trebaju biti specificirani i kategorizirani sukladno odgovarajućem prilogu MARPOL-a, posebice Prilozima I, II i V.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>/ Cargo residues shall be specified and categorised according to the relevant Annexes of MARPOL, in particular Annexes I, II and V.</w:t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51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40" w:line="268" w:lineRule="auto"/>
        <w:ind w:left="-5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>Potvrđujem /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 I confirm that </w:t>
      </w:r>
    </w:p>
    <w:p w:rsidR="00655485" w:rsidRPr="001D2B4E" w:rsidRDefault="00655485" w:rsidP="00655485">
      <w:pPr>
        <w:numPr>
          <w:ilvl w:val="0"/>
          <w:numId w:val="7"/>
        </w:numPr>
        <w:spacing w:after="31" w:line="268" w:lineRule="auto"/>
        <w:ind w:right="11" w:hanging="360"/>
        <w:jc w:val="both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da su gornji podaci točni i ispravni te / </w:t>
      </w:r>
      <w:r w:rsidRPr="001D2B4E">
        <w:rPr>
          <w:rFonts w:eastAsia="Arial" w:cstheme="minorHAnsi"/>
          <w:i/>
          <w:color w:val="000000"/>
          <w:sz w:val="16"/>
          <w:szCs w:val="16"/>
          <w:lang w:val="hr-HR" w:eastAsia="hr-HR"/>
        </w:rPr>
        <w:t xml:space="preserve">the above details are accurate and correct, and </w:t>
      </w:r>
    </w:p>
    <w:p w:rsidR="00655485" w:rsidRPr="001D2B4E" w:rsidRDefault="00655485" w:rsidP="00655485">
      <w:pPr>
        <w:numPr>
          <w:ilvl w:val="0"/>
          <w:numId w:val="7"/>
        </w:numPr>
        <w:spacing w:after="11" w:line="271" w:lineRule="auto"/>
        <w:ind w:right="11" w:hanging="360"/>
        <w:jc w:val="both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 xml:space="preserve">da postoji dostatan kapacitet na brodu za pohranjivanje cjelokupnog otpada nastalog u razdoblju od davanja ove obavijesti do pristajanja u sljedeću luku u kojoj će se otpad isporučiti / </w:t>
      </w:r>
      <w:r w:rsidRPr="001D2B4E">
        <w:rPr>
          <w:rFonts w:eastAsia="Calibri" w:cstheme="minorHAnsi"/>
          <w:color w:val="000000"/>
          <w:sz w:val="16"/>
          <w:szCs w:val="16"/>
          <w:lang w:val="hr-HR" w:eastAsia="hr-HR"/>
        </w:rPr>
        <w:t xml:space="preserve">there is sufficient dedicated onboard capacity to store all waste generated between notification and the next port at which waste will be delivered.  </w:t>
      </w:r>
    </w:p>
    <w:p w:rsidR="00655485" w:rsidRPr="001D2B4E" w:rsidRDefault="00655485" w:rsidP="00655485">
      <w:pPr>
        <w:spacing w:after="17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tabs>
          <w:tab w:val="center" w:pos="1419"/>
          <w:tab w:val="center" w:pos="2127"/>
          <w:tab w:val="center" w:pos="2837"/>
        </w:tabs>
        <w:spacing w:after="28" w:line="253" w:lineRule="auto"/>
        <w:ind w:left="-15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>Datum</w:t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/Date </w:t>
      </w: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 xml:space="preserve"> </w:t>
      </w: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ab/>
        <w:t xml:space="preserve"> </w:t>
      </w: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ab/>
        <w:t xml:space="preserve"> </w:t>
      </w: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ab/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17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tabs>
          <w:tab w:val="center" w:pos="2127"/>
          <w:tab w:val="center" w:pos="2837"/>
        </w:tabs>
        <w:spacing w:after="11" w:line="271" w:lineRule="auto"/>
        <w:ind w:left="-15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>Vrijeme</w:t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/Time </w:t>
      </w: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 xml:space="preserve">  </w:t>
      </w: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ab/>
        <w:t xml:space="preserve"> </w:t>
      </w: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ab/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17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Pr="001D2B4E" w:rsidRDefault="00655485" w:rsidP="00655485">
      <w:pPr>
        <w:spacing w:after="41" w:line="253" w:lineRule="auto"/>
        <w:ind w:left="-5" w:hanging="1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b/>
          <w:color w:val="000000"/>
          <w:sz w:val="16"/>
          <w:szCs w:val="16"/>
          <w:lang w:val="hr-HR" w:eastAsia="hr-HR"/>
        </w:rPr>
        <w:t>Potpis</w:t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/Signature </w:t>
      </w:r>
    </w:p>
    <w:p w:rsidR="00655485" w:rsidRPr="001D2B4E" w:rsidRDefault="00655485" w:rsidP="00655485">
      <w:pPr>
        <w:spacing w:after="19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</w:p>
    <w:p w:rsidR="00655485" w:rsidRDefault="00655485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 xml:space="preserve"> </w:t>
      </w: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ab/>
        <w:t xml:space="preserve">  </w:t>
      </w:r>
      <w:r w:rsidRPr="001D2B4E">
        <w:rPr>
          <w:rFonts w:eastAsia="Arial" w:cstheme="minorHAnsi"/>
          <w:color w:val="000000"/>
          <w:sz w:val="16"/>
          <w:szCs w:val="16"/>
          <w:u w:val="single" w:color="000000"/>
          <w:lang w:val="hr-HR" w:eastAsia="hr-HR"/>
        </w:rPr>
        <w:tab/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 xml:space="preserve"> </w:t>
      </w:r>
      <w:r w:rsidRPr="001D2B4E">
        <w:rPr>
          <w:rFonts w:eastAsia="Arial" w:cstheme="minorHAnsi"/>
          <w:color w:val="000000"/>
          <w:sz w:val="16"/>
          <w:szCs w:val="16"/>
          <w:lang w:val="hr-HR" w:eastAsia="hr-HR"/>
        </w:rPr>
        <w:tab/>
        <w:t xml:space="preserve"> </w:t>
      </w:r>
    </w:p>
    <w:p w:rsidR="001D2B4E" w:rsidRDefault="001D2B4E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p w:rsidR="001D2B4E" w:rsidRDefault="001D2B4E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p w:rsidR="001D2B4E" w:rsidRDefault="001D2B4E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p w:rsidR="001D2B4E" w:rsidRDefault="001D2B4E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p w:rsidR="001D2B4E" w:rsidRDefault="001D2B4E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p w:rsidR="001D2B4E" w:rsidRDefault="001D2B4E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p w:rsidR="001D2B4E" w:rsidRDefault="001D2B4E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p w:rsidR="001D2B4E" w:rsidRDefault="001D2B4E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p w:rsidR="001D2B4E" w:rsidRPr="001D2B4E" w:rsidRDefault="001D2B4E" w:rsidP="00655485">
      <w:pPr>
        <w:spacing w:after="0"/>
        <w:rPr>
          <w:rFonts w:eastAsia="Arial" w:cstheme="minorHAnsi"/>
          <w:color w:val="000000"/>
          <w:sz w:val="16"/>
          <w:szCs w:val="16"/>
          <w:lang w:val="hr-HR" w:eastAsia="hr-HR"/>
        </w:rPr>
      </w:pPr>
    </w:p>
    <w:p w:rsidR="009464D6" w:rsidRDefault="009464D6"/>
    <w:p w:rsidR="009464D6" w:rsidRPr="009464D6" w:rsidRDefault="009464D6" w:rsidP="009464D6"/>
    <w:p w:rsidR="009464D6" w:rsidRPr="009464D6" w:rsidRDefault="009464D6" w:rsidP="009464D6"/>
    <w:p w:rsidR="009464D6" w:rsidRPr="009464D6" w:rsidRDefault="009464D6" w:rsidP="009464D6"/>
    <w:p w:rsidR="009464D6" w:rsidRDefault="009464D6" w:rsidP="009464D6"/>
    <w:p w:rsidR="00655485" w:rsidRPr="009464D6" w:rsidRDefault="009464D6" w:rsidP="009464D6">
      <w:pPr>
        <w:tabs>
          <w:tab w:val="left" w:pos="2145"/>
        </w:tabs>
      </w:pPr>
      <w:r>
        <w:tab/>
      </w:r>
    </w:p>
    <w:sectPr w:rsidR="00655485" w:rsidRPr="009464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73" w:rsidRDefault="00D13E73" w:rsidP="00DB1B2B">
      <w:pPr>
        <w:spacing w:after="0" w:line="240" w:lineRule="auto"/>
      </w:pPr>
      <w:r>
        <w:separator/>
      </w:r>
    </w:p>
  </w:endnote>
  <w:endnote w:type="continuationSeparator" w:id="0">
    <w:p w:rsidR="00D13E73" w:rsidRDefault="00D13E73" w:rsidP="00DB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32" w:rsidRPr="001D2B4E" w:rsidRDefault="00492232" w:rsidP="001D2B4E">
    <w:pPr>
      <w:rPr>
        <w:sz w:val="16"/>
        <w:szCs w:val="16"/>
        <w:lang w:val="hr-HR"/>
      </w:rPr>
    </w:pPr>
    <w:r w:rsidRPr="001D2B4E">
      <w:rPr>
        <w:sz w:val="16"/>
        <w:szCs w:val="16"/>
        <w:lang w:val="hr-HR"/>
      </w:rPr>
      <w:t>NAPOMENA:</w:t>
    </w:r>
  </w:p>
  <w:p w:rsidR="00492232" w:rsidRPr="001D2B4E" w:rsidRDefault="00492232" w:rsidP="001D2B4E">
    <w:pPr>
      <w:pStyle w:val="NoSpacing"/>
      <w:numPr>
        <w:ilvl w:val="0"/>
        <w:numId w:val="8"/>
      </w:numPr>
      <w:rPr>
        <w:sz w:val="16"/>
        <w:szCs w:val="16"/>
        <w:lang w:val="hr-HR"/>
      </w:rPr>
    </w:pPr>
    <w:r w:rsidRPr="001D2B4E">
      <w:rPr>
        <w:sz w:val="16"/>
        <w:szCs w:val="16"/>
        <w:lang w:val="hr-HR"/>
      </w:rPr>
      <w:t>Ove se informacije upotrebljavaju za nadzor države luke i za druge inspekcijske namjere</w:t>
    </w:r>
  </w:p>
  <w:p w:rsidR="00492232" w:rsidRPr="001D2B4E" w:rsidRDefault="00492232" w:rsidP="001D2B4E">
    <w:pPr>
      <w:pStyle w:val="NoSpacing"/>
      <w:numPr>
        <w:ilvl w:val="0"/>
        <w:numId w:val="8"/>
      </w:numPr>
      <w:rPr>
        <w:sz w:val="16"/>
        <w:szCs w:val="16"/>
      </w:rPr>
    </w:pPr>
    <w:r w:rsidRPr="001D2B4E">
      <w:rPr>
        <w:sz w:val="16"/>
        <w:szCs w:val="16"/>
        <w:lang w:val="hr-HR"/>
      </w:rPr>
      <w:t>Ovaj obrazac ne treba popuniti ako je brod obuhvaćen izuzećem u skladu sa člankom 9. Direktive ( EU)  2019/883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73" w:rsidRDefault="00D13E73" w:rsidP="00DB1B2B">
      <w:pPr>
        <w:spacing w:after="0" w:line="240" w:lineRule="auto"/>
      </w:pPr>
      <w:r>
        <w:separator/>
      </w:r>
    </w:p>
  </w:footnote>
  <w:footnote w:type="continuationSeparator" w:id="0">
    <w:p w:rsidR="00D13E73" w:rsidRDefault="00D13E73" w:rsidP="00DB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0" w:type="dxa"/>
      <w:tblInd w:w="-125" w:type="dxa"/>
      <w:tblCellMar>
        <w:top w:w="10" w:type="dxa"/>
        <w:right w:w="65" w:type="dxa"/>
      </w:tblCellMar>
      <w:tblLook w:val="04A0" w:firstRow="1" w:lastRow="0" w:firstColumn="1" w:lastColumn="0" w:noHBand="0" w:noVBand="1"/>
    </w:tblPr>
    <w:tblGrid>
      <w:gridCol w:w="2718"/>
      <w:gridCol w:w="4348"/>
      <w:gridCol w:w="1699"/>
      <w:gridCol w:w="1355"/>
    </w:tblGrid>
    <w:tr w:rsidR="00492232" w:rsidRPr="00DB1B2B" w:rsidTr="009F5FB7">
      <w:trPr>
        <w:trHeight w:val="433"/>
      </w:trPr>
      <w:tc>
        <w:tcPr>
          <w:tcW w:w="2718" w:type="dxa"/>
          <w:vMerge w:val="restart"/>
          <w:tc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12" w:space="0" w:color="000000"/>
            <w:right w:val="single" w:sz="2" w:space="0" w:color="000000"/>
          </w:tcBorders>
          <w:shd w:val="clear" w:color="auto" w:fill="auto"/>
        </w:tcPr>
        <w:p w:rsidR="00492232" w:rsidRPr="00DB1B2B" w:rsidRDefault="00492232" w:rsidP="00DB1B2B">
          <w:pPr>
            <w:ind w:left="120"/>
            <w:rPr>
              <w:rFonts w:ascii="Calibri" w:eastAsia="Calibri" w:hAnsi="Calibri" w:cs="Calibri"/>
              <w:color w:val="000000"/>
              <w:lang w:val="hr-HR" w:eastAsia="hr-HR"/>
            </w:rPr>
          </w:pPr>
          <w:r w:rsidRPr="00DB1B2B">
            <w:rPr>
              <w:rFonts w:ascii="Calibri" w:eastAsia="Calibri" w:hAnsi="Calibri" w:cs="Calibri"/>
              <w:noProof/>
              <w:color w:val="000000"/>
              <w:lang w:val="hr-HR" w:eastAsia="hr-HR"/>
            </w:rPr>
            <w:drawing>
              <wp:inline distT="0" distB="0" distL="0" distR="0" wp14:anchorId="66BC5E44" wp14:editId="63795328">
                <wp:extent cx="1092200" cy="1079500"/>
                <wp:effectExtent l="0" t="0" r="0" b="0"/>
                <wp:docPr id="10" name="Picture 10" descr="C:\Users\Ivica Dušić\AppData\Local\Microsoft\Windows\INetCache\Content.Word\Logo LU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8" descr="C:\Users\Ivica Dušić\AppData\Local\Microsoft\Windows\INetCache\Content.Word\Logo LU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8" w:type="dxa"/>
          <w:tcBorders>
            <w:top w:val="single" w:sz="4" w:space="0" w:color="2E74B5" w:themeColor="accent1" w:themeShade="BF"/>
            <w:left w:val="single" w:sz="2" w:space="0" w:color="000000"/>
            <w:bottom w:val="single" w:sz="2" w:space="0" w:color="000000"/>
            <w:right w:val="single" w:sz="4" w:space="0" w:color="000000"/>
          </w:tcBorders>
          <w:shd w:val="clear" w:color="auto" w:fill="auto"/>
        </w:tcPr>
        <w:p w:rsidR="00492232" w:rsidRPr="00DB1B2B" w:rsidRDefault="00492232" w:rsidP="00DB1B2B">
          <w:pPr>
            <w:rPr>
              <w:rFonts w:ascii="Calibri" w:eastAsia="Arial" w:hAnsi="Calibri" w:cs="Arial"/>
              <w:color w:val="000000"/>
              <w:sz w:val="18"/>
              <w:lang w:val="hr-HR" w:eastAsia="hr-HR"/>
            </w:rPr>
          </w:pPr>
          <w:r w:rsidRPr="00DB1B2B">
            <w:rPr>
              <w:rFonts w:ascii="Calibri" w:eastAsia="Arial" w:hAnsi="Calibri" w:cs="Arial"/>
              <w:color w:val="000000"/>
              <w:sz w:val="18"/>
              <w:lang w:val="hr-HR" w:eastAsia="hr-HR"/>
            </w:rPr>
            <w:t>Lučka uprava Rijeka</w:t>
          </w:r>
        </w:p>
        <w:p w:rsidR="00492232" w:rsidRPr="00DB1B2B" w:rsidRDefault="00492232" w:rsidP="00DB1B2B">
          <w:pPr>
            <w:rPr>
              <w:rFonts w:ascii="Calibri" w:eastAsia="Calibri" w:hAnsi="Calibri" w:cs="Calibri"/>
              <w:color w:val="000000"/>
              <w:lang w:val="hr-HR" w:eastAsia="hr-HR"/>
            </w:rPr>
          </w:pPr>
          <w:r w:rsidRPr="00DB1B2B">
            <w:rPr>
              <w:rFonts w:ascii="Calibri" w:eastAsia="Arial" w:hAnsi="Calibri" w:cs="Arial"/>
              <w:color w:val="000000"/>
              <w:sz w:val="18"/>
              <w:lang w:val="hr-HR" w:eastAsia="hr-HR"/>
            </w:rPr>
            <w:t>Riva 1 51000 Rijeka, Hrvatska</w:t>
          </w:r>
        </w:p>
      </w:tc>
      <w:tc>
        <w:tcPr>
          <w:tcW w:w="3054" w:type="dxa"/>
          <w:gridSpan w:val="2"/>
          <w:tcBorders>
            <w:top w:val="single" w:sz="4" w:space="0" w:color="2E74B5" w:themeColor="accent1" w:themeShade="BF"/>
            <w:left w:val="single" w:sz="4" w:space="0" w:color="000000"/>
            <w:bottom w:val="single" w:sz="4" w:space="0" w:color="000000"/>
            <w:right w:val="single" w:sz="4" w:space="0" w:color="2E74B5" w:themeColor="accent1" w:themeShade="BF"/>
          </w:tcBorders>
          <w:shd w:val="clear" w:color="auto" w:fill="auto"/>
        </w:tcPr>
        <w:p w:rsidR="00492232" w:rsidRPr="00DB1B2B" w:rsidRDefault="00492232" w:rsidP="00DB1B2B">
          <w:pPr>
            <w:ind w:left="400" w:right="398"/>
            <w:jc w:val="center"/>
            <w:rPr>
              <w:rFonts w:ascii="Calibri" w:eastAsia="Calibri" w:hAnsi="Calibri" w:cs="Calibri"/>
              <w:color w:val="000000"/>
              <w:lang w:val="hr-HR" w:eastAsia="hr-HR"/>
            </w:rPr>
          </w:pPr>
          <w:r w:rsidRPr="00DB1B2B">
            <w:rPr>
              <w:rFonts w:ascii="Calibri" w:eastAsia="Arial" w:hAnsi="Calibri" w:cs="Arial"/>
              <w:color w:val="000000"/>
              <w:sz w:val="18"/>
              <w:lang w:val="hr-HR" w:eastAsia="hr-HR"/>
            </w:rPr>
            <w:t xml:space="preserve">Izdanje/Revizija 1/0 </w:t>
          </w:r>
        </w:p>
      </w:tc>
    </w:tr>
    <w:tr w:rsidR="00492232" w:rsidRPr="00DB1B2B" w:rsidTr="009F5FB7">
      <w:trPr>
        <w:trHeight w:val="441"/>
      </w:trPr>
      <w:tc>
        <w:tcPr>
          <w:tcW w:w="0" w:type="auto"/>
          <w:vMerge/>
          <w:tcBorders>
            <w:top w:val="nil"/>
            <w:left w:val="single" w:sz="4" w:space="0" w:color="2E74B5" w:themeColor="accent1" w:themeShade="BF"/>
            <w:bottom w:val="nil"/>
            <w:right w:val="single" w:sz="2" w:space="0" w:color="000000"/>
          </w:tcBorders>
          <w:shd w:val="clear" w:color="auto" w:fill="auto"/>
        </w:tcPr>
        <w:p w:rsidR="00492232" w:rsidRPr="00DB1B2B" w:rsidRDefault="00492232" w:rsidP="00DB1B2B">
          <w:pPr>
            <w:rPr>
              <w:rFonts w:ascii="Calibri" w:eastAsia="Calibri" w:hAnsi="Calibri" w:cs="Calibri"/>
              <w:color w:val="000000"/>
              <w:lang w:val="hr-HR" w:eastAsia="hr-HR"/>
            </w:rPr>
          </w:pPr>
        </w:p>
      </w:tc>
      <w:tc>
        <w:tcPr>
          <w:tcW w:w="4348" w:type="dxa"/>
          <w:tcBorders>
            <w:top w:val="single" w:sz="2" w:space="0" w:color="000000"/>
            <w:left w:val="single" w:sz="2" w:space="0" w:color="000000"/>
            <w:bottom w:val="single" w:sz="4" w:space="0" w:color="auto"/>
            <w:right w:val="single" w:sz="2" w:space="0" w:color="000000"/>
          </w:tcBorders>
          <w:shd w:val="clear" w:color="auto" w:fill="auto"/>
        </w:tcPr>
        <w:p w:rsidR="00492232" w:rsidRPr="00DB1B2B" w:rsidRDefault="00492232" w:rsidP="00DB1B2B">
          <w:pPr>
            <w:rPr>
              <w:rFonts w:ascii="Calibri" w:eastAsia="Calibri" w:hAnsi="Calibri" w:cs="Calibri"/>
              <w:color w:val="000000"/>
              <w:lang w:val="hr-HR" w:eastAsia="hr-HR"/>
            </w:rPr>
          </w:pPr>
          <w:r w:rsidRPr="004E6629">
            <w:rPr>
              <w:b/>
              <w:sz w:val="16"/>
              <w:szCs w:val="16"/>
              <w:lang w:val="hr-HR"/>
            </w:rPr>
            <w:t>OBAVIJESTI O ISPORUCI OTPADA U LUČKE UREĐAJE ZA PRIHVAT NA PODRUČJU POD UPRAVLJANJEM LUČKE UPRAVE RIJEKA</w:t>
          </w:r>
        </w:p>
      </w:tc>
      <w:tc>
        <w:tcPr>
          <w:tcW w:w="3054" w:type="dxa"/>
          <w:gridSpan w:val="2"/>
          <w:tcBorders>
            <w:top w:val="single" w:sz="4" w:space="0" w:color="000000"/>
            <w:left w:val="single" w:sz="2" w:space="0" w:color="000000"/>
            <w:bottom w:val="single" w:sz="4" w:space="0" w:color="000000"/>
            <w:right w:val="single" w:sz="4" w:space="0" w:color="2E74B5" w:themeColor="accent1" w:themeShade="BF"/>
          </w:tcBorders>
          <w:shd w:val="clear" w:color="auto" w:fill="auto"/>
        </w:tcPr>
        <w:p w:rsidR="00492232" w:rsidRPr="00DB1B2B" w:rsidRDefault="00492232" w:rsidP="00DB1B2B">
          <w:pPr>
            <w:ind w:right="104"/>
            <w:rPr>
              <w:rFonts w:ascii="Calibri" w:eastAsia="Calibri" w:hAnsi="Calibri" w:cs="Calibri"/>
              <w:color w:val="000000"/>
              <w:lang w:val="hr-HR" w:eastAsia="hr-HR"/>
            </w:rPr>
          </w:pPr>
          <w:r>
            <w:rPr>
              <w:rFonts w:ascii="Calibri" w:eastAsia="Arial" w:hAnsi="Calibri" w:cs="Arial"/>
              <w:color w:val="000000"/>
              <w:sz w:val="18"/>
              <w:lang w:val="hr-HR" w:eastAsia="hr-HR"/>
            </w:rPr>
            <w:t>Broj dokumenta: OB-OPL- 106</w:t>
          </w:r>
        </w:p>
      </w:tc>
    </w:tr>
    <w:tr w:rsidR="00492232" w:rsidRPr="00DB1B2B" w:rsidTr="009F5FB7">
      <w:trPr>
        <w:trHeight w:val="463"/>
      </w:trPr>
      <w:tc>
        <w:tcPr>
          <w:tcW w:w="0" w:type="auto"/>
          <w:vMerge/>
          <w:tcBorders>
            <w:top w:val="nil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auto"/>
          </w:tcBorders>
          <w:shd w:val="clear" w:color="auto" w:fill="auto"/>
        </w:tcPr>
        <w:p w:rsidR="00492232" w:rsidRPr="00DB1B2B" w:rsidRDefault="00492232" w:rsidP="00DB1B2B">
          <w:pPr>
            <w:rPr>
              <w:rFonts w:ascii="Calibri" w:eastAsia="Calibri" w:hAnsi="Calibri" w:cs="Calibri"/>
              <w:color w:val="000000"/>
              <w:lang w:val="hr-HR" w:eastAsia="hr-HR"/>
            </w:rPr>
          </w:pPr>
        </w:p>
      </w:tc>
      <w:tc>
        <w:tcPr>
          <w:tcW w:w="4348" w:type="dxa"/>
          <w:tcBorders>
            <w:top w:val="single" w:sz="4" w:space="0" w:color="auto"/>
            <w:left w:val="single" w:sz="4" w:space="0" w:color="auto"/>
            <w:bottom w:val="single" w:sz="4" w:space="0" w:color="2E74B5" w:themeColor="accent1" w:themeShade="BF"/>
            <w:right w:val="single" w:sz="4" w:space="0" w:color="auto"/>
          </w:tcBorders>
          <w:shd w:val="clear" w:color="auto" w:fill="auto"/>
        </w:tcPr>
        <w:p w:rsidR="00492232" w:rsidRPr="00DB1B2B" w:rsidRDefault="00492232" w:rsidP="00DB1B2B">
          <w:pPr>
            <w:rPr>
              <w:rFonts w:ascii="Calibri" w:eastAsia="Arial" w:hAnsi="Calibri" w:cs="Arial"/>
              <w:color w:val="000000"/>
              <w:sz w:val="18"/>
              <w:lang w:val="hr-HR" w:eastAsia="hr-HR"/>
            </w:rPr>
          </w:pPr>
        </w:p>
        <w:p w:rsidR="00492232" w:rsidRPr="00DB1B2B" w:rsidRDefault="00492232" w:rsidP="00DB1B2B">
          <w:pPr>
            <w:rPr>
              <w:rFonts w:ascii="Calibri" w:eastAsia="Calibri" w:hAnsi="Calibri" w:cs="Calibri"/>
              <w:color w:val="000000"/>
              <w:lang w:val="hr-HR" w:eastAsia="hr-HR"/>
            </w:rPr>
          </w:pPr>
          <w:r w:rsidRPr="00DB1B2B">
            <w:rPr>
              <w:rFonts w:ascii="Calibri" w:eastAsia="Arial" w:hAnsi="Calibri" w:cs="Arial"/>
              <w:color w:val="000000"/>
              <w:sz w:val="18"/>
              <w:lang w:val="hr-HR" w:eastAsia="hr-HR"/>
            </w:rPr>
            <w:t>Naziv dokumenta: Plan gospodarenja otpada s brodova</w:t>
          </w:r>
        </w:p>
      </w:tc>
      <w:tc>
        <w:tcPr>
          <w:tcW w:w="1699" w:type="dxa"/>
          <w:tcBorders>
            <w:top w:val="single" w:sz="4" w:space="0" w:color="000000"/>
            <w:left w:val="single" w:sz="4" w:space="0" w:color="auto"/>
            <w:bottom w:val="single" w:sz="4" w:space="0" w:color="2E74B5" w:themeColor="accent1" w:themeShade="BF"/>
            <w:right w:val="single" w:sz="2" w:space="0" w:color="000000"/>
          </w:tcBorders>
          <w:shd w:val="clear" w:color="auto" w:fill="auto"/>
          <w:vAlign w:val="center"/>
        </w:tcPr>
        <w:p w:rsidR="00492232" w:rsidRPr="009F5FB7" w:rsidRDefault="00492232" w:rsidP="00DB1B2B">
          <w:pPr>
            <w:rPr>
              <w:rFonts w:eastAsia="Arial" w:cstheme="minorHAnsi"/>
              <w:color w:val="000000"/>
              <w:sz w:val="16"/>
              <w:szCs w:val="16"/>
              <w:lang w:val="hr-HR" w:eastAsia="hr-HR"/>
            </w:rPr>
          </w:pPr>
        </w:p>
        <w:p w:rsidR="00492232" w:rsidRPr="009F5FB7" w:rsidRDefault="00492232" w:rsidP="009F5FB7">
          <w:pPr>
            <w:rPr>
              <w:rFonts w:eastAsia="Calibri" w:cstheme="minorHAnsi"/>
              <w:color w:val="000000"/>
              <w:sz w:val="18"/>
              <w:szCs w:val="18"/>
              <w:lang w:val="hr-HR" w:eastAsia="hr-HR"/>
            </w:rPr>
          </w:pPr>
          <w:r w:rsidRPr="009F5FB7">
            <w:rPr>
              <w:rFonts w:eastAsia="Arial" w:cstheme="minorHAnsi"/>
              <w:color w:val="000000"/>
              <w:sz w:val="18"/>
              <w:szCs w:val="18"/>
              <w:lang w:val="hr-HR" w:eastAsia="hr-HR"/>
            </w:rPr>
            <w:t xml:space="preserve">Stranica/od </w:t>
          </w:r>
          <w:r w:rsidR="009F5FB7" w:rsidRPr="009F5FB7">
            <w:rPr>
              <w:rFonts w:eastAsia="Arial" w:cstheme="minorHAnsi"/>
              <w:color w:val="000000"/>
              <w:sz w:val="18"/>
              <w:szCs w:val="18"/>
              <w:lang w:val="hr-HR" w:eastAsia="hr-HR"/>
            </w:rPr>
            <w:t xml:space="preserve"> </w:t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de-DE"/>
            </w:rPr>
            <w:t xml:space="preserve"> </w:t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hr-HR"/>
            </w:rPr>
            <w:fldChar w:fldCharType="begin"/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de-DE"/>
            </w:rPr>
            <w:instrText xml:space="preserve"> PAGE </w:instrText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hr-HR"/>
            </w:rPr>
            <w:fldChar w:fldCharType="separate"/>
          </w:r>
          <w:r w:rsidR="009F5FB7">
            <w:rPr>
              <w:rFonts w:eastAsia="Calibri" w:cstheme="minorHAnsi"/>
              <w:b/>
              <w:noProof/>
              <w:sz w:val="18"/>
              <w:szCs w:val="18"/>
              <w:lang w:val="de-DE"/>
            </w:rPr>
            <w:t>2</w:t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hr-HR"/>
            </w:rPr>
            <w:fldChar w:fldCharType="end"/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de-DE"/>
            </w:rPr>
            <w:t xml:space="preserve">  od </w:t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hr-HR"/>
            </w:rPr>
            <w:fldChar w:fldCharType="begin"/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hr-HR"/>
            </w:rPr>
            <w:instrText xml:space="preserve"> NUMPAGES </w:instrText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hr-HR"/>
            </w:rPr>
            <w:fldChar w:fldCharType="separate"/>
          </w:r>
          <w:r w:rsidR="009F5FB7">
            <w:rPr>
              <w:rFonts w:eastAsia="Calibri" w:cstheme="minorHAnsi"/>
              <w:b/>
              <w:noProof/>
              <w:sz w:val="18"/>
              <w:szCs w:val="18"/>
              <w:lang w:val="hr-HR"/>
            </w:rPr>
            <w:t>6</w:t>
          </w:r>
          <w:r w:rsidR="009F5FB7" w:rsidRPr="009F5FB7">
            <w:rPr>
              <w:rFonts w:eastAsia="Calibri" w:cstheme="minorHAnsi"/>
              <w:b/>
              <w:sz w:val="18"/>
              <w:szCs w:val="18"/>
              <w:lang w:val="hr-HR"/>
            </w:rPr>
            <w:fldChar w:fldCharType="end"/>
          </w:r>
        </w:p>
      </w:tc>
      <w:tc>
        <w:tcPr>
          <w:tcW w:w="1355" w:type="dxa"/>
          <w:tcBorders>
            <w:top w:val="single" w:sz="4" w:space="0" w:color="000000"/>
            <w:left w:val="single" w:sz="2" w:space="0" w:color="000000"/>
            <w:bottom w:val="single" w:sz="4" w:space="0" w:color="2E74B5" w:themeColor="accent1" w:themeShade="BF"/>
            <w:right w:val="single" w:sz="4" w:space="0" w:color="2E74B5" w:themeColor="accent1" w:themeShade="BF"/>
          </w:tcBorders>
          <w:shd w:val="clear" w:color="auto" w:fill="auto"/>
          <w:vAlign w:val="center"/>
        </w:tcPr>
        <w:p w:rsidR="00492232" w:rsidRPr="00DB1B2B" w:rsidRDefault="00492232" w:rsidP="00DB1B2B">
          <w:pPr>
            <w:rPr>
              <w:rFonts w:ascii="Calibri" w:eastAsia="Calibri" w:hAnsi="Calibri" w:cs="Calibri"/>
              <w:color w:val="000000"/>
              <w:lang w:val="hr-HR" w:eastAsia="hr-HR"/>
            </w:rPr>
          </w:pPr>
          <w:r w:rsidRPr="00DB1B2B">
            <w:rPr>
              <w:rFonts w:ascii="Calibri" w:eastAsia="Arial" w:hAnsi="Calibri" w:cs="Arial"/>
              <w:color w:val="000000"/>
              <w:sz w:val="18"/>
              <w:lang w:val="hr-HR" w:eastAsia="hr-HR"/>
            </w:rPr>
            <w:t xml:space="preserve">Datum izrade: </w:t>
          </w:r>
        </w:p>
        <w:p w:rsidR="00492232" w:rsidRPr="00DB1B2B" w:rsidRDefault="00492232" w:rsidP="00DB1B2B">
          <w:pPr>
            <w:rPr>
              <w:rFonts w:ascii="Calibri" w:eastAsia="Calibri" w:hAnsi="Calibri" w:cs="Calibri"/>
              <w:color w:val="000000"/>
              <w:lang w:val="hr-HR" w:eastAsia="hr-HR"/>
            </w:rPr>
          </w:pPr>
          <w:r w:rsidRPr="00DB1B2B">
            <w:rPr>
              <w:rFonts w:ascii="Calibri" w:eastAsia="Arial" w:hAnsi="Calibri" w:cs="Arial"/>
              <w:color w:val="000000"/>
              <w:sz w:val="18"/>
              <w:lang w:val="hr-HR" w:eastAsia="hr-HR"/>
            </w:rPr>
            <w:t xml:space="preserve">10.12.2020. </w:t>
          </w:r>
        </w:p>
      </w:tc>
    </w:tr>
  </w:tbl>
  <w:p w:rsidR="00492232" w:rsidRDefault="00492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BF5"/>
    <w:multiLevelType w:val="hybridMultilevel"/>
    <w:tmpl w:val="59F69AF0"/>
    <w:lvl w:ilvl="0" w:tplc="7850FF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CA5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EEE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74FC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E71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1EDE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8B5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068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0A9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56309D"/>
    <w:multiLevelType w:val="hybridMultilevel"/>
    <w:tmpl w:val="5EC8BAA6"/>
    <w:lvl w:ilvl="0" w:tplc="1DFCB56C">
      <w:start w:val="1"/>
      <w:numFmt w:val="decimal"/>
      <w:lvlText w:val="%1."/>
      <w:lvlJc w:val="left"/>
      <w:pPr>
        <w:ind w:left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2E74B5" w:themeColor="accent1" w:themeShade="B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2CA98E">
      <w:start w:val="1"/>
      <w:numFmt w:val="lowerLetter"/>
      <w:lvlText w:val="%2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749C1A">
      <w:start w:val="1"/>
      <w:numFmt w:val="lowerRoman"/>
      <w:lvlText w:val="%3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8A8820">
      <w:start w:val="1"/>
      <w:numFmt w:val="decimal"/>
      <w:lvlText w:val="%4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26C54">
      <w:start w:val="1"/>
      <w:numFmt w:val="lowerLetter"/>
      <w:lvlText w:val="%5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EAC0E">
      <w:start w:val="1"/>
      <w:numFmt w:val="lowerRoman"/>
      <w:lvlText w:val="%6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8C8C0">
      <w:start w:val="1"/>
      <w:numFmt w:val="decimal"/>
      <w:lvlText w:val="%7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76ACC8">
      <w:start w:val="1"/>
      <w:numFmt w:val="lowerLetter"/>
      <w:lvlText w:val="%8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83C32">
      <w:start w:val="1"/>
      <w:numFmt w:val="lowerRoman"/>
      <w:lvlText w:val="%9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7142AF"/>
    <w:multiLevelType w:val="multilevel"/>
    <w:tmpl w:val="209A3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57A64B84"/>
    <w:multiLevelType w:val="hybridMultilevel"/>
    <w:tmpl w:val="E202F4FC"/>
    <w:lvl w:ilvl="0" w:tplc="0140467A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947CD"/>
    <w:multiLevelType w:val="hybridMultilevel"/>
    <w:tmpl w:val="A07A1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20610"/>
    <w:multiLevelType w:val="hybridMultilevel"/>
    <w:tmpl w:val="0DA84F76"/>
    <w:lvl w:ilvl="0" w:tplc="E16C98F4">
      <w:start w:val="1"/>
      <w:numFmt w:val="decimal"/>
      <w:lvlText w:val="(%1)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C27C7C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B2E86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AD81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6F9F0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6D20A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0066C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9E005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06FE0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5F7CF3"/>
    <w:multiLevelType w:val="hybridMultilevel"/>
    <w:tmpl w:val="515CC580"/>
    <w:lvl w:ilvl="0" w:tplc="70F6E81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2E74B5" w:themeColor="accent1" w:themeShade="B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44C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628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061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E3F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DE2F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08B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AC73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2A1D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6E53E9"/>
    <w:multiLevelType w:val="hybridMultilevel"/>
    <w:tmpl w:val="569AB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2B"/>
    <w:rsid w:val="000B3276"/>
    <w:rsid w:val="001B2A8A"/>
    <w:rsid w:val="001D2B4E"/>
    <w:rsid w:val="001E642E"/>
    <w:rsid w:val="00294F4C"/>
    <w:rsid w:val="002D056C"/>
    <w:rsid w:val="004448D6"/>
    <w:rsid w:val="00492232"/>
    <w:rsid w:val="004E6629"/>
    <w:rsid w:val="0054155C"/>
    <w:rsid w:val="00655485"/>
    <w:rsid w:val="00727684"/>
    <w:rsid w:val="009464D6"/>
    <w:rsid w:val="009F5FB7"/>
    <w:rsid w:val="00A72698"/>
    <w:rsid w:val="00D13E73"/>
    <w:rsid w:val="00DB1B2B"/>
    <w:rsid w:val="00FA21E7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7B56"/>
  <w15:chartTrackingRefBased/>
  <w15:docId w15:val="{4058BF79-DFB6-43FF-86B3-E0D8DC75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B2B"/>
    <w:pPr>
      <w:ind w:left="720"/>
      <w:contextualSpacing/>
    </w:pPr>
  </w:style>
  <w:style w:type="table" w:customStyle="1" w:styleId="TableGrid1">
    <w:name w:val="TableGrid1"/>
    <w:rsid w:val="00DB1B2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2B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1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1B2B"/>
    <w:rPr>
      <w:rFonts w:ascii="Consolas" w:hAnsi="Consolas"/>
      <w:sz w:val="20"/>
      <w:szCs w:val="20"/>
      <w:lang w:val="en-US"/>
    </w:rPr>
  </w:style>
  <w:style w:type="table" w:customStyle="1" w:styleId="TableGrid0">
    <w:name w:val="TableGrid"/>
    <w:rsid w:val="0065548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D2B4E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Dušić</dc:creator>
  <cp:keywords/>
  <dc:description/>
  <cp:lastModifiedBy>Ivica Dusic</cp:lastModifiedBy>
  <cp:revision>3</cp:revision>
  <cp:lastPrinted>2021-02-09T11:53:00Z</cp:lastPrinted>
  <dcterms:created xsi:type="dcterms:W3CDTF">2020-12-15T07:08:00Z</dcterms:created>
  <dcterms:modified xsi:type="dcterms:W3CDTF">2021-02-09T11:53:00Z</dcterms:modified>
</cp:coreProperties>
</file>